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99"/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1707"/>
        <w:gridCol w:w="593"/>
        <w:gridCol w:w="142"/>
        <w:gridCol w:w="425"/>
        <w:gridCol w:w="1701"/>
        <w:gridCol w:w="1444"/>
        <w:gridCol w:w="83"/>
        <w:gridCol w:w="741"/>
        <w:gridCol w:w="818"/>
      </w:tblGrid>
      <w:tr w:rsidR="00316610" w:rsidRPr="00CD32E8" w:rsidTr="00DB5D14">
        <w:trPr>
          <w:trHeight w:val="36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610" w:rsidRPr="00CD32E8" w:rsidRDefault="00BA25AD" w:rsidP="00947309">
            <w:pPr>
              <w:spacing w:before="40" w:after="4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PRIPRAVA</w:t>
            </w:r>
            <w:r w:rsidR="00316610"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ZA IZVEDBU NASTAVNOG SATA</w:t>
            </w:r>
          </w:p>
        </w:tc>
      </w:tr>
      <w:tr w:rsidR="00316610" w:rsidRPr="00CD32E8" w:rsidTr="00DB5D14">
        <w:trPr>
          <w:trHeight w:val="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610" w:rsidRPr="00CD32E8" w:rsidRDefault="00316610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610" w:rsidRPr="00303106" w:rsidRDefault="00316610" w:rsidP="00B6589C">
            <w:pPr>
              <w:spacing w:before="40" w:after="40" w:line="240" w:lineRule="auto"/>
              <w:rPr>
                <w:rFonts w:ascii="Verdana" w:eastAsia="Times New Roman" w:hAnsi="Verdana"/>
                <w:sz w:val="8"/>
                <w:szCs w:val="18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610" w:rsidRPr="00CD32E8" w:rsidRDefault="00316610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610" w:rsidRPr="00CD32E8" w:rsidRDefault="00316610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16610" w:rsidRPr="00CD32E8" w:rsidTr="00DB5D14">
        <w:trPr>
          <w:trHeight w:val="32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CD32E8" w:rsidRDefault="0031661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Škola:</w:t>
            </w:r>
          </w:p>
        </w:tc>
        <w:tc>
          <w:tcPr>
            <w:tcW w:w="76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947309" w:rsidRDefault="00947309" w:rsidP="007B6CA0">
            <w:pPr>
              <w:spacing w:before="40" w:after="4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947309">
              <w:rPr>
                <w:rFonts w:ascii="Verdana" w:eastAsia="Times New Roman" w:hAnsi="Verdana"/>
                <w:b/>
                <w:sz w:val="20"/>
                <w:szCs w:val="18"/>
              </w:rPr>
              <w:t>Obrtnička škola Požega</w:t>
            </w:r>
          </w:p>
        </w:tc>
      </w:tr>
      <w:tr w:rsidR="00316610" w:rsidRPr="00CD32E8" w:rsidTr="00DB5D14">
        <w:trPr>
          <w:trHeight w:val="14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CD32E8" w:rsidRDefault="0031661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Razred: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7B6CA0" w:rsidRDefault="00947309" w:rsidP="00B6589C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B6CA0">
              <w:rPr>
                <w:rFonts w:ascii="Verdana" w:eastAsia="Times New Roman" w:hAnsi="Verdana"/>
                <w:sz w:val="18"/>
                <w:szCs w:val="18"/>
              </w:rPr>
              <w:t>III.h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CD32E8" w:rsidRDefault="0031661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CD32E8" w:rsidRDefault="00947309" w:rsidP="00B6589C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09.02.2016.</w:t>
            </w:r>
            <w:r w:rsidR="00316610" w:rsidRPr="00CD32E8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CD32E8" w:rsidRDefault="00316610" w:rsidP="00B6589C">
            <w:pPr>
              <w:spacing w:before="40" w:after="4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sz w:val="18"/>
                <w:szCs w:val="18"/>
              </w:rPr>
              <w:t>Redni br. sata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CD32E8" w:rsidRDefault="00947309" w:rsidP="00947309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38-39</w:t>
            </w:r>
          </w:p>
        </w:tc>
      </w:tr>
      <w:tr w:rsidR="00316610" w:rsidRPr="00CD32E8" w:rsidTr="00DB5D14">
        <w:trPr>
          <w:trHeight w:val="3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CD32E8" w:rsidRDefault="0031661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Nastavnik/ca: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10" w:rsidRPr="007B6CA0" w:rsidRDefault="00CB2D08" w:rsidP="00CB2D08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7B6CA0">
              <w:rPr>
                <w:rFonts w:ascii="Verdana" w:eastAsia="Times New Roman" w:hAnsi="Verdana"/>
                <w:sz w:val="18"/>
                <w:szCs w:val="18"/>
              </w:rPr>
              <w:t>MARIJANA LEVAR</w:t>
            </w:r>
            <w:r w:rsidR="00316610" w:rsidRPr="007B6CA0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B1820" w:rsidRPr="00DC0300" w:rsidTr="00DB5D14">
        <w:trPr>
          <w:trHeight w:val="1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DC0300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C030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Nastavni predmet: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7B6CA0" w:rsidRDefault="00947309" w:rsidP="00B6589C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B6CA0">
              <w:rPr>
                <w:rFonts w:ascii="Verdana" w:eastAsia="Times New Roman" w:hAnsi="Verdana"/>
                <w:sz w:val="18"/>
                <w:szCs w:val="18"/>
              </w:rPr>
              <w:t>KNJIGOVODSTVO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DC0300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C030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Nastavna cjelina: 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982868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Knjigovodstveni konto</w:t>
            </w:r>
          </w:p>
        </w:tc>
      </w:tr>
      <w:tr w:rsidR="009B1820" w:rsidRPr="00DC0300" w:rsidTr="00DB5D14">
        <w:trPr>
          <w:trHeight w:val="2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DC0300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C030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Nastavna jedinica: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947309" w:rsidRDefault="0045381C" w:rsidP="00BA25AD">
            <w:pPr>
              <w:spacing w:before="40" w:after="4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947309">
              <w:rPr>
                <w:rFonts w:ascii="Verdana" w:hAnsi="Verdana"/>
                <w:b/>
                <w:sz w:val="18"/>
                <w:szCs w:val="18"/>
              </w:rPr>
              <w:t>Vježb</w:t>
            </w:r>
            <w:r w:rsidR="00BA25AD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947309">
              <w:rPr>
                <w:rFonts w:ascii="Verdana" w:hAnsi="Verdana"/>
                <w:b/>
                <w:sz w:val="18"/>
                <w:szCs w:val="18"/>
              </w:rPr>
              <w:t xml:space="preserve"> knjiženja poslovnih promjena</w:t>
            </w:r>
          </w:p>
        </w:tc>
      </w:tr>
      <w:tr w:rsidR="0045381C" w:rsidRPr="00CD32E8" w:rsidTr="00DB5D14">
        <w:trPr>
          <w:trHeight w:val="40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1C" w:rsidRPr="00CD32E8" w:rsidRDefault="0045381C" w:rsidP="0045381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Ključni pojmovi: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28" w:rsidRDefault="0045381C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naziv konta, </w:t>
            </w:r>
          </w:p>
          <w:p w:rsidR="00DC0328" w:rsidRDefault="00947309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dugovna strana</w:t>
            </w:r>
            <w:r w:rsidR="0045381C"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</w:p>
          <w:p w:rsidR="00DC0328" w:rsidRDefault="00947309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potražna strana</w:t>
            </w:r>
            <w:r w:rsidR="0045381C"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</w:p>
          <w:p w:rsidR="00DC0328" w:rsidRDefault="0045381C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redni broj knjiženja</w:t>
            </w:r>
            <w:r w:rsidR="00947309"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</w:p>
          <w:p w:rsidR="00DC0328" w:rsidRDefault="00947309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kontni plan, </w:t>
            </w:r>
          </w:p>
          <w:p w:rsidR="00DC0328" w:rsidRDefault="00947309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aktivni konto, </w:t>
            </w:r>
          </w:p>
          <w:p w:rsidR="00DC0328" w:rsidRDefault="00947309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pasivni konto, </w:t>
            </w:r>
          </w:p>
          <w:p w:rsidR="0045381C" w:rsidRDefault="00947309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poslovna promjena</w:t>
            </w:r>
          </w:p>
          <w:p w:rsidR="000C446B" w:rsidRDefault="000C446B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stavka</w:t>
            </w:r>
          </w:p>
          <w:p w:rsidR="000C446B" w:rsidRPr="00CD32E8" w:rsidRDefault="000C446B" w:rsidP="00947309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protustavka</w:t>
            </w:r>
          </w:p>
        </w:tc>
      </w:tr>
      <w:tr w:rsidR="0045381C" w:rsidRPr="00CD32E8" w:rsidTr="00DB5D14">
        <w:trPr>
          <w:trHeight w:val="9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1C" w:rsidRPr="00CD32E8" w:rsidRDefault="0045381C" w:rsidP="0045381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Cilj nastavne jedinice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81C" w:rsidRPr="003E46FD" w:rsidRDefault="00A730D4" w:rsidP="0045381C">
            <w:pPr>
              <w:spacing w:before="40" w:after="40" w:line="240" w:lineRule="auto"/>
              <w:jc w:val="both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Demonstriranje</w:t>
            </w:r>
            <w:r w:rsidR="0045381C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 xml:space="preserve"> pravi</w:t>
            </w:r>
            <w:r w:rsidR="006F714C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la knjiženja poslovnih promjena</w:t>
            </w:r>
          </w:p>
        </w:tc>
      </w:tr>
      <w:tr w:rsidR="009B1820" w:rsidRPr="00CD32E8" w:rsidTr="00DB5D14">
        <w:trPr>
          <w:trHeight w:val="201"/>
        </w:trPr>
        <w:tc>
          <w:tcPr>
            <w:tcW w:w="988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Ishodi učenja</w:t>
            </w:r>
          </w:p>
        </w:tc>
      </w:tr>
      <w:tr w:rsidR="0045381C" w:rsidRPr="00CD32E8" w:rsidTr="00DB5D14">
        <w:trPr>
          <w:trHeight w:val="153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1C" w:rsidRPr="00CD32E8" w:rsidRDefault="0045381C" w:rsidP="0045381C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kognitivni: (ishodi učenja)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1C" w:rsidRPr="003E46FD" w:rsidRDefault="0045381C" w:rsidP="0045381C">
            <w:pPr>
              <w:pStyle w:val="Odlomakpopisa"/>
              <w:numPr>
                <w:ilvl w:val="0"/>
                <w:numId w:val="5"/>
              </w:numPr>
              <w:spacing w:before="40" w:after="40" w:line="240" w:lineRule="auto"/>
              <w:ind w:left="207" w:hanging="141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Odrediti naziv konta </w:t>
            </w:r>
            <w:r w:rsidR="00BA25AD">
              <w:rPr>
                <w:rFonts w:ascii="Verdana" w:hAnsi="Verdana"/>
                <w:sz w:val="18"/>
                <w:szCs w:val="18"/>
              </w:rPr>
              <w:t>prema knjigovodstvenoj promjeni</w:t>
            </w:r>
          </w:p>
          <w:p w:rsidR="0045381C" w:rsidRDefault="0045381C" w:rsidP="0045381C">
            <w:pPr>
              <w:pStyle w:val="Odlomakpopisa"/>
              <w:numPr>
                <w:ilvl w:val="0"/>
                <w:numId w:val="5"/>
              </w:numPr>
              <w:spacing w:before="40" w:after="40" w:line="240" w:lineRule="auto"/>
              <w:ind w:left="207" w:hanging="141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Navesti pravila knjiženja na dugovnoj</w:t>
            </w:r>
            <w:r w:rsidR="00BA25AD">
              <w:rPr>
                <w:rFonts w:ascii="Verdana" w:hAnsi="Verdana"/>
                <w:sz w:val="18"/>
                <w:szCs w:val="18"/>
              </w:rPr>
              <w:t xml:space="preserve"> odnosno potražnoj strani konta</w:t>
            </w:r>
          </w:p>
          <w:p w:rsidR="00947309" w:rsidRDefault="00947309" w:rsidP="0045381C">
            <w:pPr>
              <w:pStyle w:val="Odlomakpopisa"/>
              <w:numPr>
                <w:ilvl w:val="0"/>
                <w:numId w:val="5"/>
              </w:numPr>
              <w:spacing w:before="40" w:after="40" w:line="240" w:lineRule="auto"/>
              <w:ind w:left="207" w:hanging="141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Pokazati i objasniti teorijski dio nastavne jedinice na konkretnim knjigovodstvenim zadatcima</w:t>
            </w:r>
          </w:p>
          <w:p w:rsidR="00BA25AD" w:rsidRDefault="0045381C" w:rsidP="00BA25AD">
            <w:pPr>
              <w:pStyle w:val="Odlomakpopisa"/>
              <w:numPr>
                <w:ilvl w:val="0"/>
                <w:numId w:val="7"/>
              </w:numPr>
              <w:spacing w:before="40" w:after="40"/>
              <w:ind w:left="207" w:hanging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Prezentirati postupak knjiženja teme</w:t>
            </w:r>
            <w:r w:rsidR="00947309">
              <w:rPr>
                <w:rFonts w:ascii="Verdana" w:hAnsi="Verdana"/>
                <w:sz w:val="18"/>
                <w:szCs w:val="18"/>
              </w:rPr>
              <w:t>ljem određene poslovne promjene</w:t>
            </w:r>
            <w:r w:rsidR="00BA25A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F714C" w:rsidRPr="00BA25AD" w:rsidRDefault="00BA25AD" w:rsidP="00BA25AD">
            <w:pPr>
              <w:pStyle w:val="Odlomakpopisa"/>
              <w:numPr>
                <w:ilvl w:val="0"/>
                <w:numId w:val="7"/>
              </w:numPr>
              <w:spacing w:before="40" w:after="40"/>
              <w:ind w:left="207" w:hanging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Identificirati eventualne propuste</w:t>
            </w:r>
          </w:p>
        </w:tc>
      </w:tr>
      <w:tr w:rsidR="0045381C" w:rsidRPr="00CD32E8" w:rsidTr="00DB5D14">
        <w:trPr>
          <w:trHeight w:val="100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1C" w:rsidRPr="00CD32E8" w:rsidRDefault="0045381C" w:rsidP="0045381C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afektivni:(ishodi učenja)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09" w:rsidRDefault="001F02FF" w:rsidP="0045381C">
            <w:pPr>
              <w:pStyle w:val="Odlomakpopisa"/>
              <w:numPr>
                <w:ilvl w:val="0"/>
                <w:numId w:val="7"/>
              </w:numPr>
              <w:spacing w:before="40" w:after="40"/>
              <w:ind w:left="207" w:hanging="141"/>
              <w:rPr>
                <w:rFonts w:ascii="Verdana" w:hAnsi="Verdana"/>
                <w:sz w:val="18"/>
                <w:szCs w:val="18"/>
              </w:rPr>
            </w:pPr>
            <w:r w:rsidRPr="001F02FF">
              <w:rPr>
                <w:rFonts w:ascii="Verdana" w:hAnsi="Verdana"/>
                <w:sz w:val="18"/>
                <w:szCs w:val="18"/>
              </w:rPr>
              <w:t xml:space="preserve">Aktivno surađivati u radu u </w:t>
            </w:r>
            <w:r w:rsidR="00BA25AD">
              <w:rPr>
                <w:rFonts w:ascii="Verdana" w:hAnsi="Verdana"/>
                <w:sz w:val="18"/>
                <w:szCs w:val="18"/>
              </w:rPr>
              <w:t>timu</w:t>
            </w:r>
            <w:r w:rsidRPr="001F02FF">
              <w:rPr>
                <w:rFonts w:ascii="Verdana" w:hAnsi="Verdana"/>
                <w:sz w:val="18"/>
                <w:szCs w:val="18"/>
              </w:rPr>
              <w:t xml:space="preserve"> priliko</w:t>
            </w:r>
            <w:r w:rsidR="00BA25AD">
              <w:rPr>
                <w:rFonts w:ascii="Verdana" w:hAnsi="Verdana"/>
                <w:sz w:val="18"/>
                <w:szCs w:val="18"/>
              </w:rPr>
              <w:t>m rješavanja problemskog zadatka</w:t>
            </w:r>
          </w:p>
          <w:p w:rsidR="006F714C" w:rsidRPr="00C54A94" w:rsidRDefault="0045381C" w:rsidP="00947309">
            <w:pPr>
              <w:pStyle w:val="Odlomakpopisa"/>
              <w:numPr>
                <w:ilvl w:val="0"/>
                <w:numId w:val="7"/>
              </w:numPr>
              <w:spacing w:before="40" w:after="40"/>
              <w:ind w:left="207" w:hanging="141"/>
              <w:rPr>
                <w:rFonts w:ascii="Verdana" w:hAnsi="Verdana"/>
                <w:sz w:val="18"/>
                <w:szCs w:val="18"/>
              </w:rPr>
            </w:pPr>
            <w:r w:rsidRPr="00C54A94">
              <w:rPr>
                <w:rFonts w:ascii="Verdana" w:hAnsi="Verdana"/>
                <w:sz w:val="18"/>
                <w:szCs w:val="18"/>
              </w:rPr>
              <w:t xml:space="preserve">Uvažiti </w:t>
            </w:r>
            <w:r>
              <w:rPr>
                <w:rFonts w:ascii="Verdana" w:hAnsi="Verdana"/>
                <w:sz w:val="18"/>
                <w:szCs w:val="18"/>
              </w:rPr>
              <w:t xml:space="preserve">tuđa </w:t>
            </w:r>
            <w:r w:rsidRPr="00C54A94">
              <w:rPr>
                <w:rFonts w:ascii="Verdana" w:hAnsi="Verdana"/>
                <w:sz w:val="18"/>
                <w:szCs w:val="18"/>
              </w:rPr>
              <w:t xml:space="preserve">mišljenja prilikom </w:t>
            </w:r>
            <w:r w:rsidR="00C471C9">
              <w:rPr>
                <w:rFonts w:ascii="Verdana" w:hAnsi="Verdana"/>
                <w:sz w:val="18"/>
                <w:szCs w:val="18"/>
              </w:rPr>
              <w:t>knjiženja poslovnih promjena</w:t>
            </w:r>
          </w:p>
        </w:tc>
      </w:tr>
      <w:tr w:rsidR="009B1820" w:rsidRPr="00CD32E8" w:rsidTr="00DB5D14">
        <w:trPr>
          <w:trHeight w:val="2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motorički:(ishodi učenja)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14C" w:rsidRDefault="00947309" w:rsidP="00947309">
            <w:pPr>
              <w:pStyle w:val="Odlomakpopisa"/>
              <w:numPr>
                <w:ilvl w:val="0"/>
                <w:numId w:val="18"/>
              </w:numPr>
              <w:spacing w:before="40" w:after="40"/>
              <w:ind w:left="353" w:hanging="2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Uredno popunjavanje knjigovodstvene dokumentacije</w:t>
            </w:r>
          </w:p>
          <w:p w:rsidR="006F714C" w:rsidRPr="003B05B3" w:rsidRDefault="00947309" w:rsidP="003B05B3">
            <w:pPr>
              <w:pStyle w:val="Odlomakpopisa"/>
              <w:numPr>
                <w:ilvl w:val="0"/>
                <w:numId w:val="18"/>
              </w:numPr>
              <w:spacing w:before="40" w:after="40"/>
              <w:ind w:left="353" w:hanging="2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Pregled kontnog plana i odabiranje ispravnog raču</w:t>
            </w:r>
            <w:r w:rsidR="000E385E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9B1820" w:rsidRPr="00CD32E8" w:rsidTr="00DB5D14">
        <w:trPr>
          <w:trHeight w:val="224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9B1820" w:rsidP="00615D2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Korelacija s nastavnim sadržajima:</w:t>
            </w:r>
            <w:r w:rsidR="005D27D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446E6D" w:rsidRPr="00B279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6E6D" w:rsidRPr="00446E6D">
              <w:rPr>
                <w:rFonts w:ascii="Verdana" w:hAnsi="Verdana" w:cs="Arial"/>
                <w:sz w:val="18"/>
                <w:szCs w:val="18"/>
              </w:rPr>
              <w:t>Matematika– temeljne računske operacije</w:t>
            </w:r>
          </w:p>
        </w:tc>
      </w:tr>
      <w:tr w:rsidR="009B1820" w:rsidRPr="00CD32E8" w:rsidTr="00DB5D14">
        <w:trPr>
          <w:trHeight w:val="350"/>
        </w:trPr>
        <w:tc>
          <w:tcPr>
            <w:tcW w:w="83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i/>
                <w:sz w:val="18"/>
                <w:szCs w:val="18"/>
              </w:rPr>
              <w:t>AKTIVNE METODE POUČAVANJA I SUVREMENE METODIČKE STRATEGIJE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SOCIJALNI OBLICI RADA</w:t>
            </w:r>
          </w:p>
        </w:tc>
      </w:tr>
      <w:tr w:rsidR="009B1820" w:rsidRPr="00CD32E8" w:rsidTr="00DB5D14">
        <w:trPr>
          <w:trHeight w:val="1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VERBALNE: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820" w:rsidRDefault="000E385E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dijaloška metoda, monološka metoda</w:t>
            </w:r>
          </w:p>
          <w:p w:rsidR="006F714C" w:rsidRPr="00CD32E8" w:rsidRDefault="006F714C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Frontalni rad</w:t>
            </w:r>
          </w:p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Individualni rad</w:t>
            </w:r>
          </w:p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BA25AD" w:rsidRDefault="00BA25AD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9B1820" w:rsidRPr="00CD32E8" w:rsidRDefault="003B05B3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Timski rad</w:t>
            </w:r>
          </w:p>
        </w:tc>
      </w:tr>
      <w:tr w:rsidR="009B1820" w:rsidRPr="00CD32E8" w:rsidTr="00DB5D14">
        <w:trPr>
          <w:trHeight w:val="44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VIZUALNA: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Default="000E385E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AE26DD">
              <w:rPr>
                <w:rFonts w:ascii="Verdana" w:eastAsia="Times New Roman" w:hAnsi="Verdana"/>
                <w:b/>
                <w:sz w:val="18"/>
                <w:szCs w:val="18"/>
              </w:rPr>
              <w:t>metoda dokumentacije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(rad s knjigovodstvenim obrascima)</w:t>
            </w:r>
          </w:p>
          <w:p w:rsidR="000E385E" w:rsidRPr="00CD32E8" w:rsidRDefault="000E385E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AE26DD">
              <w:rPr>
                <w:rFonts w:ascii="Verdana" w:eastAsia="Times New Roman" w:hAnsi="Verdana"/>
                <w:b/>
                <w:sz w:val="18"/>
                <w:szCs w:val="18"/>
              </w:rPr>
              <w:t>metoda demonstracije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(knjiženje)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9B1820" w:rsidRPr="00CD32E8" w:rsidTr="00DB5D14">
        <w:trPr>
          <w:trHeight w:val="11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F25FFE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trike/>
                <w:sz w:val="18"/>
                <w:szCs w:val="18"/>
              </w:rPr>
            </w:pPr>
            <w:r w:rsidRPr="00AE26D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PRAKSEOLOŠKE: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F25FFE" w:rsidRDefault="00AE26DD" w:rsidP="00B6589C">
            <w:pPr>
              <w:spacing w:before="40" w:after="40" w:line="240" w:lineRule="auto"/>
              <w:rPr>
                <w:rFonts w:ascii="Verdana" w:eastAsia="Times New Roman" w:hAnsi="Verdana"/>
                <w:strike/>
                <w:sz w:val="18"/>
                <w:szCs w:val="18"/>
              </w:rPr>
            </w:pPr>
            <w:r>
              <w:rPr>
                <w:rFonts w:ascii="Verdana" w:eastAsia="Times New Roman" w:hAnsi="Verdana"/>
                <w:strike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9B1820" w:rsidRPr="00CD32E8" w:rsidTr="00DB5D14">
        <w:trPr>
          <w:trHeight w:val="46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METODE AKTIVNOG UČENJA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3" w:rsidRPr="00AE26DD" w:rsidRDefault="003B05B3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AE26DD">
              <w:rPr>
                <w:rFonts w:ascii="Verdana" w:eastAsia="Times New Roman" w:hAnsi="Verdana"/>
                <w:b/>
                <w:sz w:val="18"/>
                <w:szCs w:val="18"/>
              </w:rPr>
              <w:t>QUIZ metoda</w:t>
            </w:r>
          </w:p>
          <w:p w:rsidR="009B1820" w:rsidRDefault="000E385E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AE26DD">
              <w:rPr>
                <w:rFonts w:ascii="Verdana" w:eastAsia="Times New Roman" w:hAnsi="Verdana"/>
                <w:b/>
                <w:sz w:val="18"/>
                <w:szCs w:val="18"/>
              </w:rPr>
              <w:t>Suradničko istraživanje</w:t>
            </w:r>
          </w:p>
          <w:p w:rsidR="00A73DDD" w:rsidRPr="00AE26DD" w:rsidRDefault="00A73DDD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Metode rada s knjigovodstvenom dokumentacijom</w:t>
            </w:r>
          </w:p>
          <w:p w:rsidR="000E385E" w:rsidRDefault="000E385E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AE26DD">
              <w:rPr>
                <w:rFonts w:ascii="Verdana" w:eastAsia="Times New Roman" w:hAnsi="Verdana"/>
                <w:b/>
                <w:sz w:val="18"/>
                <w:szCs w:val="18"/>
              </w:rPr>
              <w:t>RPG metoda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(metoda igranja uloga)</w:t>
            </w:r>
          </w:p>
          <w:p w:rsidR="000E385E" w:rsidRPr="00AE26DD" w:rsidRDefault="000E385E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AE26DD">
              <w:rPr>
                <w:rFonts w:ascii="Verdana" w:eastAsia="Times New Roman" w:hAnsi="Verdana"/>
                <w:b/>
                <w:sz w:val="18"/>
                <w:szCs w:val="18"/>
              </w:rPr>
              <w:t>Simulacija poslovne situacije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9B1820" w:rsidRPr="00CD32E8" w:rsidTr="00DB5D14">
        <w:trPr>
          <w:trHeight w:val="49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METODA UČENJA STVARANJEM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AE26DD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9B1820" w:rsidRPr="00CD32E8" w:rsidTr="00DB5D14">
        <w:trPr>
          <w:trHeight w:val="38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APERSONALNI MEDIJI 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Default="009B1820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6F714C" w:rsidRPr="00CD32E8" w:rsidRDefault="003B05B3" w:rsidP="00B6589C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Nastavna sredstva – kontni plan, radni listovi, Internet, PowerPoint</w:t>
            </w:r>
          </w:p>
        </w:tc>
      </w:tr>
      <w:tr w:rsidR="009B1820" w:rsidRPr="00CD32E8" w:rsidTr="00DB5D14">
        <w:trPr>
          <w:trHeight w:val="567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0" w:rsidRPr="00CD32E8" w:rsidRDefault="009B1820" w:rsidP="00B6589C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20" w:rsidRPr="00CD32E8" w:rsidRDefault="003B05B3" w:rsidP="00A730D4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Nastavna pomagala: školska ploča, kreda, računalo, LCD projektor</w:t>
            </w:r>
          </w:p>
        </w:tc>
      </w:tr>
    </w:tbl>
    <w:p w:rsidR="00AB647E" w:rsidRPr="0063586D" w:rsidRDefault="00AB647E" w:rsidP="0063586D">
      <w:pPr>
        <w:spacing w:line="240" w:lineRule="auto"/>
        <w:rPr>
          <w:sz w:val="2"/>
          <w:szCs w:val="2"/>
        </w:rPr>
      </w:pPr>
    </w:p>
    <w:p w:rsidR="0063586D" w:rsidRPr="004315D0" w:rsidRDefault="0063586D">
      <w:pPr>
        <w:spacing w:line="240" w:lineRule="auto"/>
        <w:rPr>
          <w:sz w:val="2"/>
          <w:szCs w:val="2"/>
        </w:rPr>
      </w:pPr>
    </w:p>
    <w:p w:rsidR="004523A2" w:rsidRDefault="004523A2">
      <w:pPr>
        <w:spacing w:line="240" w:lineRule="auto"/>
      </w:pPr>
    </w:p>
    <w:p w:rsidR="00E90851" w:rsidRDefault="00E90851">
      <w:pPr>
        <w:spacing w:line="240" w:lineRule="auto"/>
      </w:pPr>
    </w:p>
    <w:p w:rsidR="00E90851" w:rsidRDefault="00E90851">
      <w:pPr>
        <w:spacing w:line="240" w:lineRule="auto"/>
      </w:pPr>
    </w:p>
    <w:p w:rsidR="00E90851" w:rsidRDefault="00E90851">
      <w:pPr>
        <w:spacing w:line="240" w:lineRule="auto"/>
      </w:pPr>
    </w:p>
    <w:p w:rsidR="00E90851" w:rsidRDefault="00E90851">
      <w:pPr>
        <w:spacing w:line="240" w:lineRule="auto"/>
      </w:pPr>
    </w:p>
    <w:p w:rsidR="00E90851" w:rsidRDefault="00E90851">
      <w:pPr>
        <w:spacing w:line="240" w:lineRule="auto"/>
      </w:pPr>
    </w:p>
    <w:p w:rsidR="00E90851" w:rsidRDefault="00E90851">
      <w:pPr>
        <w:spacing w:line="240" w:lineRule="auto"/>
      </w:pPr>
    </w:p>
    <w:tbl>
      <w:tblPr>
        <w:tblpPr w:leftFromText="180" w:rightFromText="180" w:vertAnchor="page" w:horzAnchor="margin" w:tblpXSpec="center" w:tblpY="2041"/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6237"/>
      </w:tblGrid>
      <w:tr w:rsidR="00E90851" w:rsidRPr="00E90851" w:rsidTr="005824C7">
        <w:trPr>
          <w:trHeight w:val="4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before="40" w:after="40" w:line="240" w:lineRule="auto"/>
            </w:pPr>
            <w:r w:rsidRPr="00E90851">
              <w:br w:type="page"/>
            </w:r>
          </w:p>
          <w:p w:rsidR="00E90851" w:rsidRPr="00E90851" w:rsidRDefault="00E90851" w:rsidP="005824C7">
            <w:pPr>
              <w:spacing w:before="40" w:after="40" w:line="240" w:lineRule="auto"/>
            </w:pPr>
          </w:p>
          <w:p w:rsidR="00E90851" w:rsidRPr="00E90851" w:rsidRDefault="00E90851" w:rsidP="005824C7">
            <w:pPr>
              <w:spacing w:before="40" w:after="40" w:line="240" w:lineRule="auto"/>
            </w:pPr>
          </w:p>
          <w:p w:rsidR="00E90851" w:rsidRPr="00E90851" w:rsidRDefault="00E90851" w:rsidP="005824C7">
            <w:pPr>
              <w:spacing w:before="40" w:after="40" w:line="240" w:lineRule="auto"/>
            </w:pPr>
          </w:p>
          <w:p w:rsidR="00E90851" w:rsidRPr="00E90851" w:rsidRDefault="00E90851" w:rsidP="005824C7">
            <w:pPr>
              <w:spacing w:before="40" w:after="40" w:line="240" w:lineRule="auto"/>
            </w:pPr>
          </w:p>
          <w:p w:rsidR="00E90851" w:rsidRPr="00E90851" w:rsidRDefault="00E90851" w:rsidP="005824C7">
            <w:pPr>
              <w:spacing w:before="40" w:after="40" w:line="240" w:lineRule="auto"/>
            </w:pPr>
          </w:p>
          <w:p w:rsidR="00E90851" w:rsidRPr="00E90851" w:rsidRDefault="00E90851" w:rsidP="005824C7">
            <w:pPr>
              <w:spacing w:before="40" w:after="40" w:line="240" w:lineRule="auto"/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PRAĆENJE I OCJENJIVANJE ISHODA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oblici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sz w:val="18"/>
                <w:szCs w:val="18"/>
              </w:rPr>
              <w:t>Praktičan rad – timski uradak</w:t>
            </w:r>
          </w:p>
        </w:tc>
      </w:tr>
      <w:tr w:rsidR="00E90851" w:rsidRPr="00E90851" w:rsidTr="005824C7">
        <w:trPr>
          <w:trHeight w:val="169"/>
        </w:trPr>
        <w:tc>
          <w:tcPr>
            <w:tcW w:w="223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elementi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4"/>
            </w:tblGrid>
            <w:tr w:rsidR="00E90851" w:rsidRPr="00E90851" w:rsidTr="00E859CB">
              <w:trPr>
                <w:trHeight w:val="96"/>
              </w:trPr>
              <w:tc>
                <w:tcPr>
                  <w:tcW w:w="6414" w:type="dxa"/>
                </w:tcPr>
                <w:p w:rsidR="00E90851" w:rsidRPr="00E90851" w:rsidRDefault="00E90851" w:rsidP="00F62D70">
                  <w:pPr>
                    <w:framePr w:hSpace="180" w:wrap="around" w:vAnchor="page" w:hAnchor="margin" w:xAlign="center" w:y="2041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E90851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Primjena sadržaja</w:t>
                  </w:r>
                  <w:r w:rsidRPr="00E90851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(ispravnost knjiženja, primjena teorijskih sadržaja u rješavanju problemskih zadataka)</w:t>
                  </w:r>
                </w:p>
              </w:tc>
            </w:tr>
          </w:tbl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b/>
                <w:sz w:val="18"/>
                <w:szCs w:val="18"/>
              </w:rPr>
              <w:t>Suradnja u nastavnom procesu</w:t>
            </w:r>
            <w:r w:rsidRPr="00E90851">
              <w:rPr>
                <w:rFonts w:ascii="Verdana" w:eastAsia="Times New Roman" w:hAnsi="Verdana"/>
                <w:sz w:val="18"/>
                <w:szCs w:val="18"/>
              </w:rPr>
              <w:t xml:space="preserve"> (sudjelovanje u timskom radu, ponašanje u grupi)</w:t>
            </w:r>
          </w:p>
        </w:tc>
      </w:tr>
      <w:tr w:rsidR="00E90851" w:rsidRPr="00E90851" w:rsidTr="005824C7">
        <w:trPr>
          <w:trHeight w:val="473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Kriteriji</w:t>
            </w: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  <w:u w:val="single"/>
              </w:rPr>
              <w:t>Razina znanje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navesti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vrste konta,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označiti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dugovnu i potražnu stranu konta</w:t>
            </w: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  <w:u w:val="single"/>
              </w:rPr>
              <w:t>Razina razumijevanje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objasniti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zlatno pravilo knjiženja,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grupirati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konte na aktivne i pasivne</w:t>
            </w: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  <w:u w:val="single"/>
              </w:rPr>
              <w:t>Razina primjene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primijeniti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teoretska znanja na praktičnom primjeru,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koristiti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kontni plan, </w:t>
            </w:r>
            <w:r w:rsidR="00E517A2">
              <w:rPr>
                <w:rFonts w:ascii="Verdana" w:hAnsi="Verdana"/>
                <w:b/>
                <w:sz w:val="18"/>
                <w:szCs w:val="18"/>
              </w:rPr>
              <w:t>odabrati</w:t>
            </w:r>
            <w:r w:rsidR="00E517A2" w:rsidRPr="00E908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0851">
              <w:rPr>
                <w:rFonts w:ascii="Verdana" w:hAnsi="Verdana"/>
                <w:sz w:val="18"/>
                <w:szCs w:val="18"/>
              </w:rPr>
              <w:t>isprav</w:t>
            </w:r>
            <w:r w:rsidR="00BA25AD">
              <w:rPr>
                <w:rFonts w:ascii="Verdana" w:hAnsi="Verdana"/>
                <w:sz w:val="18"/>
                <w:szCs w:val="18"/>
              </w:rPr>
              <w:t>an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kont</w:t>
            </w:r>
            <w:r w:rsidR="00BA25AD">
              <w:rPr>
                <w:rFonts w:ascii="Verdana" w:hAnsi="Verdana"/>
                <w:sz w:val="18"/>
                <w:szCs w:val="18"/>
              </w:rPr>
              <w:t>o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za knjiženje,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demonstrirati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knjiženje,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izračunati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zaključno stanje konta</w:t>
            </w: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  <w:u w:val="single"/>
              </w:rPr>
              <w:t>Razina analize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ukazati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na logičnost zlatnog pravila knjiženja,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provjeriti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točnost knjiženja,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staviti u odnos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dugovnu i potražnu stranu konta</w:t>
            </w: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</w:rPr>
              <w:t xml:space="preserve">Razina sinteze: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generirati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zlatno pravilo knjiženja za buduće primjene</w:t>
            </w: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  <w:u w:val="single"/>
              </w:rPr>
              <w:t>Razina vrednovanja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BA25AD">
              <w:rPr>
                <w:rFonts w:ascii="Verdana" w:hAnsi="Verdana"/>
                <w:b/>
                <w:sz w:val="18"/>
                <w:szCs w:val="18"/>
              </w:rPr>
              <w:t>usporediti</w:t>
            </w:r>
            <w:r w:rsidR="00BA25AD">
              <w:rPr>
                <w:rFonts w:ascii="Verdana" w:hAnsi="Verdana"/>
                <w:sz w:val="18"/>
                <w:szCs w:val="18"/>
              </w:rPr>
              <w:t xml:space="preserve"> vlastito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knjiženj</w:t>
            </w:r>
            <w:r w:rsidR="00BA25AD">
              <w:rPr>
                <w:rFonts w:ascii="Verdana" w:hAnsi="Verdana"/>
                <w:sz w:val="18"/>
                <w:szCs w:val="18"/>
              </w:rPr>
              <w:t>e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s radom drugih </w:t>
            </w:r>
            <w:r w:rsidR="00BA25AD">
              <w:rPr>
                <w:rFonts w:ascii="Verdana" w:hAnsi="Verdana"/>
                <w:sz w:val="18"/>
                <w:szCs w:val="18"/>
              </w:rPr>
              <w:t>timova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interpretirati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i </w:t>
            </w:r>
            <w:r w:rsidRPr="00E90851">
              <w:rPr>
                <w:rFonts w:ascii="Verdana" w:hAnsi="Verdana"/>
                <w:b/>
                <w:sz w:val="18"/>
                <w:szCs w:val="18"/>
              </w:rPr>
              <w:t>argumentirati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odluku o knjiženju</w:t>
            </w:r>
          </w:p>
          <w:p w:rsidR="00E90851" w:rsidRPr="00E90851" w:rsidRDefault="00E90851" w:rsidP="005824C7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90851" w:rsidRPr="00E90851" w:rsidTr="005824C7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LITERATURA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ZA NASTAVNIKE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</w:rPr>
              <w:t>M. Safret, Lj. Dragović-Kovač, B. Marić, D. Hržica, Računovodstvo 1, udžbenik, Školska knjiga, Zagreb, 2014.</w:t>
            </w:r>
          </w:p>
          <w:p w:rsidR="00E90851" w:rsidRDefault="00E90851" w:rsidP="005824C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</w:rPr>
              <w:t>Lj. Dragović-Kovač, B. Marić, Računovodstvo 1, radna bilježnica, Školska knjiga, Zagreb, 2014.</w:t>
            </w:r>
          </w:p>
          <w:p w:rsidR="00BA25AD" w:rsidRPr="00E90851" w:rsidRDefault="00BA25AD" w:rsidP="005824C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Kontni plan, 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Školska knjiga, Zagreb, 2014.</w:t>
            </w:r>
          </w:p>
        </w:tc>
      </w:tr>
      <w:tr w:rsidR="00E90851" w:rsidRPr="00E90851" w:rsidTr="005824C7">
        <w:trPr>
          <w:trHeight w:val="473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before="40" w:after="4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E90851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ZA UČENIKE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51" w:rsidRPr="00E90851" w:rsidRDefault="00E90851" w:rsidP="005824C7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</w:rPr>
              <w:t>M. Safret, Lj. Dragović-Kovač, B. Marić, D. Hržica, Računovodstvo 1, udžbenik, Školska knjiga, Zagreb, 2014.</w:t>
            </w:r>
          </w:p>
          <w:p w:rsidR="00E90851" w:rsidRDefault="00E90851" w:rsidP="005824C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E90851">
              <w:rPr>
                <w:rFonts w:ascii="Verdana" w:hAnsi="Verdana"/>
                <w:sz w:val="18"/>
                <w:szCs w:val="18"/>
              </w:rPr>
              <w:t>Lj. Dragović-Kovač, B. Marić, Računovodstvo 1, radna bilježnica, Školska knjiga, Zagreb, 2014.</w:t>
            </w:r>
          </w:p>
          <w:p w:rsidR="00BA25AD" w:rsidRPr="00E90851" w:rsidRDefault="00BA25AD" w:rsidP="005824C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Kontni plan, </w:t>
            </w:r>
            <w:r w:rsidRPr="00E90851">
              <w:rPr>
                <w:rFonts w:ascii="Verdana" w:hAnsi="Verdana"/>
                <w:sz w:val="18"/>
                <w:szCs w:val="18"/>
              </w:rPr>
              <w:t xml:space="preserve"> Školska knjiga, Zagreb, 2014.</w:t>
            </w:r>
          </w:p>
        </w:tc>
      </w:tr>
    </w:tbl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0C446B" w:rsidRDefault="000C446B">
      <w:pPr>
        <w:spacing w:line="240" w:lineRule="auto"/>
      </w:pPr>
    </w:p>
    <w:p w:rsidR="000C446B" w:rsidRDefault="000C446B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B84AED" w:rsidRDefault="00B84AED">
      <w:pPr>
        <w:spacing w:line="240" w:lineRule="auto"/>
      </w:pPr>
    </w:p>
    <w:p w:rsidR="0025229D" w:rsidRDefault="0025229D">
      <w:pPr>
        <w:spacing w:line="240" w:lineRule="auto"/>
      </w:pPr>
    </w:p>
    <w:p w:rsidR="0025229D" w:rsidRDefault="0025229D">
      <w:pPr>
        <w:spacing w:line="240" w:lineRule="auto"/>
      </w:pPr>
    </w:p>
    <w:p w:rsidR="00B84AED" w:rsidRDefault="00B84AED">
      <w:pPr>
        <w:spacing w:line="240" w:lineRule="auto"/>
      </w:pPr>
    </w:p>
    <w:tbl>
      <w:tblPr>
        <w:tblW w:w="107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5954"/>
        <w:gridCol w:w="2018"/>
        <w:gridCol w:w="1383"/>
      </w:tblGrid>
      <w:tr w:rsidR="00900BCA" w:rsidRPr="00CD32E8" w:rsidTr="00F31839">
        <w:trPr>
          <w:trHeight w:val="694"/>
        </w:trPr>
        <w:tc>
          <w:tcPr>
            <w:tcW w:w="10773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31839" w:rsidRDefault="00F31839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517A2" w:rsidRDefault="00E517A2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31839" w:rsidRDefault="00F31839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5229D" w:rsidRDefault="0025229D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31839" w:rsidRDefault="00F31839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00BCA" w:rsidRDefault="00900BCA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bCs/>
                <w:sz w:val="18"/>
                <w:szCs w:val="18"/>
              </w:rPr>
              <w:t>ARTIKULACIJ</w:t>
            </w:r>
            <w:r w:rsidR="00232B6C">
              <w:rPr>
                <w:rFonts w:ascii="Verdana" w:hAnsi="Verdana"/>
                <w:b/>
                <w:bCs/>
                <w:sz w:val="18"/>
                <w:szCs w:val="18"/>
              </w:rPr>
              <w:t xml:space="preserve">A </w:t>
            </w:r>
            <w:r w:rsidRPr="00CD32E8">
              <w:rPr>
                <w:rFonts w:ascii="Verdana" w:hAnsi="Verdana"/>
                <w:b/>
                <w:bCs/>
                <w:sz w:val="18"/>
                <w:szCs w:val="18"/>
              </w:rPr>
              <w:t>NASTAVNOG SATA</w:t>
            </w:r>
          </w:p>
          <w:p w:rsidR="00F31839" w:rsidRDefault="00F31839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31839" w:rsidRDefault="00F31839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C474E" w:rsidRPr="00CD32E8" w:rsidRDefault="00AC474E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F5A67" w:rsidRPr="00CD32E8" w:rsidTr="00F31839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ETAPA SATA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 xml:space="preserve">SADRŽAJ RADA </w:t>
            </w:r>
          </w:p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(ARTIKULACIJA)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AKTIVNOSTI ZA UČENIKE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TRAJANJE</w:t>
            </w:r>
          </w:p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MIKRO</w:t>
            </w:r>
            <w:r w:rsidR="00D00392" w:rsidRPr="00CD32E8">
              <w:rPr>
                <w:rFonts w:ascii="Verdana" w:hAnsi="Verdana"/>
                <w:bCs/>
                <w:sz w:val="18"/>
                <w:szCs w:val="18"/>
              </w:rPr>
              <w:t>-</w:t>
            </w:r>
            <w:r w:rsidRPr="00CD32E8">
              <w:rPr>
                <w:rFonts w:ascii="Verdana" w:hAnsi="Verdana"/>
                <w:bCs/>
                <w:sz w:val="18"/>
                <w:szCs w:val="18"/>
              </w:rPr>
              <w:t>ARTIKULACIJA</w:t>
            </w:r>
          </w:p>
        </w:tc>
      </w:tr>
      <w:tr w:rsidR="00AF5A67" w:rsidRPr="00CD32E8" w:rsidTr="00F31839">
        <w:trPr>
          <w:trHeight w:val="62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7" w:rsidRPr="00CD32E8" w:rsidRDefault="00AF5A67" w:rsidP="00AF5A67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bCs/>
                <w:sz w:val="18"/>
                <w:szCs w:val="18"/>
              </w:rPr>
              <w:t>UVODNI DIO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7" w:rsidRPr="00CD32E8" w:rsidRDefault="00AF5A67" w:rsidP="00D00392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iCs/>
                <w:sz w:val="18"/>
                <w:szCs w:val="18"/>
              </w:rPr>
              <w:t>UVOD</w:t>
            </w:r>
          </w:p>
          <w:p w:rsidR="00685A77" w:rsidRDefault="00685A77" w:rsidP="0058570F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A66C68" w:rsidRP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>Nastavnik će upisati nastavnu jedinicu u Dnevnik rada.</w:t>
            </w:r>
          </w:p>
          <w:p w:rsidR="00A66C68" w:rsidRP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>Nastavnik će evidentirati nazočnost učenika na satu.</w:t>
            </w:r>
          </w:p>
          <w:p w:rsidR="00A66C68" w:rsidRP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>Učenici će pripremiti nastavna sredstva i pomagala.</w:t>
            </w:r>
          </w:p>
          <w:p w:rsidR="006F714C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>Učenici će pripremiti rješenje domaće zadaće a nastavnik će provjeriti jesu li svi učenici izradili domaću zadaću.</w:t>
            </w:r>
          </w:p>
          <w:p w:rsidR="006F714C" w:rsidRDefault="006F714C" w:rsidP="0058570F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6F714C" w:rsidRPr="00CD32E8" w:rsidRDefault="006F714C" w:rsidP="0058570F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67" w:rsidRDefault="00A66C68" w:rsidP="00D0039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Dežurni učenik prijavljuje odsutne učenike</w:t>
            </w:r>
          </w:p>
          <w:p w:rsidR="00A66C68" w:rsidRDefault="00A66C68" w:rsidP="00D0039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66C68" w:rsidRPr="00CD32E8" w:rsidRDefault="00A66C68" w:rsidP="00D0039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Učenici pripremaju domaću zadaću na uvid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5A67" w:rsidRPr="00CD32E8" w:rsidRDefault="006D3B4E" w:rsidP="0047565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minuta</w:t>
            </w:r>
          </w:p>
        </w:tc>
      </w:tr>
      <w:tr w:rsidR="00AF5A67" w:rsidRPr="00CD32E8" w:rsidTr="00F31839">
        <w:trPr>
          <w:trHeight w:val="672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7" w:rsidRPr="00CD32E8" w:rsidRDefault="00AF5A67" w:rsidP="00D00392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iCs/>
                <w:sz w:val="18"/>
                <w:szCs w:val="18"/>
              </w:rPr>
              <w:t>MOTIVACIJA</w:t>
            </w:r>
          </w:p>
          <w:p w:rsidR="00CA4F7E" w:rsidRDefault="00CA4F7E" w:rsidP="007E6CB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6F714C" w:rsidRDefault="00427DFE" w:rsidP="007E6CB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TKO PRIMA DUGUJE, TKO DAJE POTRAŽUJE</w:t>
            </w:r>
          </w:p>
          <w:p w:rsidR="006F714C" w:rsidRDefault="006F714C" w:rsidP="007E6CB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6F714C" w:rsidRPr="00CD32E8" w:rsidRDefault="006F714C" w:rsidP="007E6CB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7" w:rsidRPr="00CD32E8" w:rsidRDefault="00AF5A67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F5A67" w:rsidRPr="00CD32E8" w:rsidRDefault="00AF5A67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F5A67" w:rsidRPr="00CD32E8" w:rsidTr="00F31839">
        <w:trPr>
          <w:trHeight w:val="2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1C" w:rsidRPr="00CD32E8" w:rsidRDefault="0045381C" w:rsidP="0045381C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iCs/>
                <w:sz w:val="18"/>
                <w:szCs w:val="18"/>
              </w:rPr>
              <w:t>IZNOŠENJE PLANA</w:t>
            </w:r>
          </w:p>
          <w:p w:rsidR="00B8403B" w:rsidRDefault="00B8403B" w:rsidP="0045381C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A66C68" w:rsidRDefault="00A66C68" w:rsidP="00A66C68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 xml:space="preserve">Nastavnik će najaviti novu nastavnu jedinicu i napisati naslov na ploču: </w:t>
            </w:r>
            <w:r w:rsidRPr="00A66C68">
              <w:rPr>
                <w:rFonts w:ascii="Verdana" w:hAnsi="Verdana"/>
                <w:b/>
                <w:sz w:val="18"/>
                <w:szCs w:val="18"/>
              </w:rPr>
              <w:t>Vježbe knjiženja poslovnih promjena.</w:t>
            </w:r>
          </w:p>
          <w:p w:rsidR="00A66C68" w:rsidRPr="00A66C68" w:rsidRDefault="00A66C68" w:rsidP="00A66C68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>Nastavnik će iznijeti plan rada i upute za rad i usmeno najaviti učenicima da je cilj</w:t>
            </w:r>
            <w:r w:rsidR="007A646A">
              <w:rPr>
                <w:rFonts w:ascii="Verdana" w:hAnsi="Verdana"/>
                <w:iCs/>
                <w:sz w:val="18"/>
                <w:szCs w:val="18"/>
              </w:rPr>
              <w:t xml:space="preserve"> sata</w:t>
            </w:r>
            <w:r w:rsidRPr="00A66C68">
              <w:rPr>
                <w:rFonts w:ascii="Verdana" w:hAnsi="Verdana"/>
                <w:iCs/>
                <w:sz w:val="18"/>
                <w:szCs w:val="18"/>
              </w:rPr>
              <w:t xml:space="preserve"> provesti knjiženja prema zadanim poslovnim promjenama. </w:t>
            </w:r>
          </w:p>
          <w:p w:rsid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 xml:space="preserve">Nastavnik će pojasniti učenicima način rada. </w:t>
            </w:r>
          </w:p>
          <w:p w:rsid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 xml:space="preserve">Savladavanje nastavnih sadržaja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obuhvaća izradu 2 zadatka knjiženja koje će </w:t>
            </w:r>
            <w:r w:rsidRPr="00A66C68">
              <w:rPr>
                <w:rFonts w:ascii="Verdana" w:hAnsi="Verdana"/>
                <w:iCs/>
                <w:sz w:val="18"/>
                <w:szCs w:val="18"/>
              </w:rPr>
              <w:t xml:space="preserve">učenici će </w:t>
            </w:r>
            <w:r>
              <w:rPr>
                <w:rFonts w:ascii="Verdana" w:hAnsi="Verdana"/>
                <w:iCs/>
                <w:sz w:val="18"/>
                <w:szCs w:val="18"/>
              </w:rPr>
              <w:t>rješavati u timovima.</w:t>
            </w:r>
            <w:r w:rsidRPr="00A66C68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Cs/>
                <w:sz w:val="18"/>
                <w:szCs w:val="18"/>
              </w:rPr>
              <w:t>Timovi će biti raspoređeni u 6 skup</w:t>
            </w:r>
            <w:r w:rsidR="007A646A">
              <w:rPr>
                <w:rFonts w:ascii="Verdana" w:hAnsi="Verdana"/>
                <w:iCs/>
                <w:sz w:val="18"/>
                <w:szCs w:val="18"/>
              </w:rPr>
              <w:t>ina, voditelj svake skupine bit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će učenik s odličnom ocjenom kojeg delegira nastavnik.</w:t>
            </w:r>
          </w:p>
          <w:p w:rsidR="00A66C68" w:rsidRP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A66C68" w:rsidRPr="00A66C68" w:rsidRDefault="00A66C68" w:rsidP="00A66C6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66C68">
              <w:rPr>
                <w:rFonts w:ascii="Verdana" w:hAnsi="Verdana"/>
                <w:iCs/>
                <w:sz w:val="18"/>
                <w:szCs w:val="18"/>
              </w:rPr>
              <w:t>Nastavnik će najaviti cilj nastavnog sata:</w:t>
            </w:r>
          </w:p>
          <w:p w:rsidR="006F714C" w:rsidRDefault="007A646A" w:rsidP="00A66C68">
            <w:pPr>
              <w:spacing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Demonstriranje</w:t>
            </w:r>
            <w:r w:rsidR="00A66C68" w:rsidRPr="00A66C6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 xml:space="preserve"> pravila knjiženja poslovnih promjena</w:t>
            </w:r>
          </w:p>
          <w:p w:rsidR="006F714C" w:rsidRPr="00CD32E8" w:rsidRDefault="006F714C" w:rsidP="0045381C">
            <w:pPr>
              <w:spacing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A67" w:rsidRDefault="007A646A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slušaju</w:t>
            </w:r>
            <w:r w:rsidR="00A66C68">
              <w:rPr>
                <w:rFonts w:ascii="Verdana" w:hAnsi="Verdana"/>
                <w:sz w:val="18"/>
                <w:szCs w:val="18"/>
              </w:rPr>
              <w:t xml:space="preserve"> upute nastavnika</w:t>
            </w:r>
          </w:p>
          <w:p w:rsidR="00A66C68" w:rsidRDefault="00A66C68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66C68" w:rsidRDefault="00A66C68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B40E7" w:rsidRDefault="008B40E7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B40E7" w:rsidRDefault="008B40E7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B40E7" w:rsidRDefault="008B40E7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B40E7" w:rsidRDefault="008B40E7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66C68" w:rsidRDefault="00A66C68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Izvlače ulog</w:t>
            </w:r>
            <w:r w:rsidR="007A646A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iz </w:t>
            </w:r>
            <w:r w:rsidR="008B40E7">
              <w:rPr>
                <w:rFonts w:ascii="Verdana" w:hAnsi="Verdana"/>
                <w:sz w:val="18"/>
                <w:szCs w:val="18"/>
              </w:rPr>
              <w:t>„</w:t>
            </w:r>
            <w:r>
              <w:rPr>
                <w:rFonts w:ascii="Verdana" w:hAnsi="Verdana"/>
                <w:sz w:val="18"/>
                <w:szCs w:val="18"/>
              </w:rPr>
              <w:t>šešira</w:t>
            </w:r>
            <w:r w:rsidR="008B40E7">
              <w:rPr>
                <w:rFonts w:ascii="Verdana" w:hAnsi="Verdana"/>
                <w:sz w:val="18"/>
                <w:szCs w:val="18"/>
              </w:rPr>
              <w:t>“</w:t>
            </w:r>
          </w:p>
          <w:p w:rsidR="00232631" w:rsidRDefault="00232631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32631" w:rsidRDefault="00232631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B40E7" w:rsidRDefault="008B40E7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B40E7" w:rsidRPr="00CD32E8" w:rsidRDefault="00232631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Pripremaju kontni plan, pribor za pisanje</w:t>
            </w:r>
            <w:r w:rsidR="00E517A2">
              <w:rPr>
                <w:rFonts w:ascii="Verdana" w:hAnsi="Verdana"/>
                <w:sz w:val="18"/>
                <w:szCs w:val="18"/>
              </w:rPr>
              <w:t>, radni prostor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A67" w:rsidRPr="00CD32E8" w:rsidRDefault="00AF5A67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p w:rsidR="00F31839" w:rsidRDefault="00F31839"/>
    <w:tbl>
      <w:tblPr>
        <w:tblW w:w="1077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418"/>
        <w:gridCol w:w="2370"/>
        <w:gridCol w:w="3584"/>
        <w:gridCol w:w="2018"/>
        <w:gridCol w:w="1383"/>
      </w:tblGrid>
      <w:tr w:rsidR="00F31839" w:rsidRPr="00CD32E8" w:rsidTr="00F31839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Pr="00CD32E8" w:rsidRDefault="00F31839" w:rsidP="007A646A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ETAPA SATA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Pr="00CD32E8" w:rsidRDefault="00F31839" w:rsidP="007A646A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 xml:space="preserve">SADRŽAJ RADA </w:t>
            </w:r>
          </w:p>
          <w:p w:rsidR="00F31839" w:rsidRPr="00CD32E8" w:rsidRDefault="00F31839" w:rsidP="007A646A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(ARTIKULACIJA)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Pr="00CD32E8" w:rsidRDefault="00F31839" w:rsidP="007A646A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AKTIVNOSTI ZA UČENIKE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839" w:rsidRPr="00CD32E8" w:rsidRDefault="00F31839" w:rsidP="007A646A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TRAJANJE</w:t>
            </w:r>
          </w:p>
          <w:p w:rsidR="00F31839" w:rsidRPr="00CD32E8" w:rsidRDefault="00F31839" w:rsidP="007A646A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Cs/>
                <w:sz w:val="18"/>
                <w:szCs w:val="18"/>
              </w:rPr>
              <w:t>MIKRO-ARTIKULACIJA</w:t>
            </w:r>
          </w:p>
        </w:tc>
      </w:tr>
      <w:tr w:rsidR="00E55997" w:rsidRPr="00CD32E8" w:rsidTr="00F31839">
        <w:trPr>
          <w:trHeight w:val="8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97" w:rsidRPr="00CD32E8" w:rsidRDefault="00E55997" w:rsidP="0023263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bCs/>
                <w:sz w:val="18"/>
                <w:szCs w:val="18"/>
              </w:rPr>
              <w:t>SREDIŠNJI DIO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97" w:rsidRPr="00E55997" w:rsidRDefault="00E55997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55997">
              <w:rPr>
                <w:rFonts w:ascii="Verdana" w:hAnsi="Verdana"/>
                <w:b/>
                <w:iCs/>
                <w:sz w:val="18"/>
                <w:szCs w:val="18"/>
              </w:rPr>
              <w:t>PONAVLJANJE TEORETSKIH SADRŽAJA QUIZ METODOM</w:t>
            </w:r>
          </w:p>
          <w:p w:rsidR="00E55997" w:rsidRDefault="00E55997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E55997" w:rsidRDefault="00E55997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Svaki voditelj knjigovodstvenog ureda u kvizu koji traje 90 sekundi pokušava skupiti što više bodova za početni kapital</w:t>
            </w:r>
          </w:p>
          <w:p w:rsidR="00E55997" w:rsidRPr="00CD32E8" w:rsidRDefault="00E55997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97" w:rsidRPr="00CD32E8" w:rsidRDefault="00EB0988" w:rsidP="00EB098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Voditelji skupina sudjeluju u kvizu i skupljaju bodove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5997" w:rsidRPr="00CD32E8" w:rsidRDefault="00EB0988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minuta</w:t>
            </w:r>
          </w:p>
        </w:tc>
      </w:tr>
      <w:tr w:rsidR="00E55997" w:rsidRPr="00CD32E8" w:rsidTr="00F31839">
        <w:trPr>
          <w:trHeight w:val="61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97" w:rsidRPr="00CD32E8" w:rsidRDefault="00E55997" w:rsidP="0023263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97" w:rsidRPr="000C5924" w:rsidRDefault="00E55997" w:rsidP="00E55997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PRIMJENA TEORETSKIH SADRŽAJA NA PRAKTIČNOM PRIMJERU </w:t>
            </w:r>
          </w:p>
          <w:p w:rsidR="00E55997" w:rsidRDefault="00E55997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97" w:rsidRPr="00CD32E8" w:rsidRDefault="00E55997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5997" w:rsidRPr="00CD32E8" w:rsidRDefault="00E55997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32631" w:rsidRPr="00CD32E8" w:rsidTr="00A93596">
        <w:trPr>
          <w:trHeight w:val="178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31" w:rsidRPr="00CD32E8" w:rsidRDefault="00232631" w:rsidP="0023263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IGRA ULOGA 1</w:t>
            </w:r>
          </w:p>
          <w:p w:rsidR="00EB0988" w:rsidRDefault="00EB0988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F31839" w:rsidRDefault="00EB0988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N</w:t>
            </w:r>
            <w:r w:rsidRPr="00EB0988">
              <w:rPr>
                <w:rFonts w:ascii="Verdana" w:hAnsi="Verdana"/>
                <w:iCs/>
                <w:sz w:val="18"/>
                <w:szCs w:val="18"/>
              </w:rPr>
              <w:t>a temelju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zadatka učenici provode knjiženja poslovnih promjena</w:t>
            </w:r>
            <w:r w:rsidR="00A93596">
              <w:rPr>
                <w:rFonts w:ascii="Verdana" w:hAnsi="Verdana"/>
                <w:iCs/>
                <w:sz w:val="18"/>
                <w:szCs w:val="18"/>
              </w:rPr>
              <w:t xml:space="preserve"> koristeći kontni plan i radni obrazac</w:t>
            </w:r>
            <w:r w:rsidR="00F31839">
              <w:rPr>
                <w:rFonts w:ascii="Verdana" w:hAnsi="Verdana"/>
                <w:iCs/>
                <w:sz w:val="18"/>
                <w:szCs w:val="18"/>
              </w:rPr>
              <w:t xml:space="preserve">. </w:t>
            </w:r>
          </w:p>
          <w:p w:rsidR="00F31839" w:rsidRDefault="00F31839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EB0988" w:rsidRDefault="00F31839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Tim se sastoji od voditelja, 2 kontera, kontrolora i revizora.</w:t>
            </w:r>
          </w:p>
          <w:p w:rsidR="00232B6C" w:rsidRDefault="00232B6C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232B6C" w:rsidRDefault="00232B6C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232B6C" w:rsidRDefault="00232B6C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Revizor je zadužen za kontrolu rada drugih skupina</w:t>
            </w:r>
          </w:p>
          <w:p w:rsidR="00232B6C" w:rsidRDefault="00232B6C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232B6C" w:rsidRDefault="00232B6C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Nastavnik ima ulogu savjetnika i nadzora rada</w:t>
            </w:r>
          </w:p>
          <w:p w:rsidR="00F31839" w:rsidRDefault="00F31839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F31839" w:rsidRPr="00EB0988" w:rsidRDefault="00A93596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535CA7">
              <w:rPr>
                <w:rFonts w:ascii="Verdana" w:hAnsi="Verdana"/>
                <w:iCs/>
                <w:sz w:val="18"/>
                <w:szCs w:val="18"/>
              </w:rPr>
              <w:t xml:space="preserve">Odgovor je u cijelosti točan samo ako je uz točan naziv </w:t>
            </w:r>
            <w:r w:rsidR="00A730D4">
              <w:rPr>
                <w:rFonts w:ascii="Verdana" w:hAnsi="Verdana"/>
                <w:iCs/>
                <w:sz w:val="18"/>
                <w:szCs w:val="18"/>
              </w:rPr>
              <w:t xml:space="preserve">i broj </w:t>
            </w:r>
            <w:r w:rsidRPr="00535CA7">
              <w:rPr>
                <w:rFonts w:ascii="Verdana" w:hAnsi="Verdana"/>
                <w:iCs/>
                <w:sz w:val="18"/>
                <w:szCs w:val="18"/>
              </w:rPr>
              <w:t>konta pravilno proknjižen iznos na tom kontu</w:t>
            </w:r>
            <w:r w:rsidR="00A730D4">
              <w:rPr>
                <w:rFonts w:ascii="Verdana" w:hAnsi="Verdana"/>
                <w:iCs/>
                <w:sz w:val="18"/>
                <w:szCs w:val="18"/>
              </w:rPr>
              <w:t xml:space="preserve"> s odgovarajućom stavkom i protustavkom</w:t>
            </w: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Igra uloga 1 – knjiženje poslovnih promjena u timu</w:t>
            </w:r>
          </w:p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31" w:rsidRPr="00CD32E8" w:rsidRDefault="00232631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Sukladno dobivenim ulogama učenici rješavaju svoje radne obveze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631" w:rsidRPr="00CD32E8" w:rsidRDefault="00232631" w:rsidP="0023263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minuta</w:t>
            </w:r>
          </w:p>
        </w:tc>
      </w:tr>
      <w:tr w:rsidR="00232631" w:rsidRPr="00CD32E8" w:rsidTr="00A93596">
        <w:trPr>
          <w:trHeight w:val="295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31" w:rsidRPr="00CD32E8" w:rsidRDefault="00232631" w:rsidP="0023263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631" w:rsidRPr="00B86050" w:rsidRDefault="00232631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31" w:rsidRDefault="00232631" w:rsidP="0023263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Igra uloga 1 – demonstracija knjiženja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96" w:rsidRDefault="00F31839" w:rsidP="00A9359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voditelj</w:t>
            </w:r>
            <w:r w:rsidR="002326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ureda</w:t>
            </w:r>
            <w:r w:rsidR="002326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3596">
              <w:rPr>
                <w:rFonts w:ascii="Verdana" w:hAnsi="Verdana"/>
                <w:sz w:val="18"/>
                <w:szCs w:val="18"/>
              </w:rPr>
              <w:t xml:space="preserve">na ploči </w:t>
            </w:r>
            <w:r w:rsidR="00232631">
              <w:rPr>
                <w:rFonts w:ascii="Verdana" w:hAnsi="Verdana"/>
                <w:sz w:val="18"/>
                <w:szCs w:val="18"/>
              </w:rPr>
              <w:t xml:space="preserve">demonstrira knjiženja na </w:t>
            </w:r>
          </w:p>
          <w:p w:rsidR="00232631" w:rsidRPr="00CD32E8" w:rsidRDefault="00A93596" w:rsidP="00A93596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232631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 w:rsidR="00232631">
              <w:rPr>
                <w:rFonts w:ascii="Verdana" w:hAnsi="Verdana"/>
                <w:sz w:val="18"/>
                <w:szCs w:val="18"/>
              </w:rPr>
              <w:t>ontu, ostali kontroliraju svoj rad i stavljaju oznaku + ili 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631" w:rsidRDefault="008356F7" w:rsidP="0023263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232631">
              <w:rPr>
                <w:rFonts w:ascii="Verdana" w:hAnsi="Verdana"/>
                <w:sz w:val="18"/>
                <w:szCs w:val="18"/>
              </w:rPr>
              <w:t xml:space="preserve"> minuta</w:t>
            </w:r>
          </w:p>
        </w:tc>
      </w:tr>
      <w:tr w:rsidR="00232631" w:rsidRPr="00CD32E8" w:rsidTr="00F31839">
        <w:trPr>
          <w:trHeight w:val="100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31" w:rsidRPr="00CD32E8" w:rsidRDefault="00232631" w:rsidP="0023263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31" w:rsidRPr="00B86050" w:rsidRDefault="00232631" w:rsidP="00232631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31" w:rsidRDefault="00232631" w:rsidP="00F31839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Igra</w:t>
            </w:r>
            <w:r w:rsidR="00F31839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Cs/>
                <w:sz w:val="18"/>
                <w:szCs w:val="18"/>
              </w:rPr>
              <w:t>uloga 1 – analiza uspjeha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39" w:rsidRDefault="00F31839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31839" w:rsidRDefault="00F31839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356F7" w:rsidRDefault="008356F7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32631" w:rsidRDefault="00232631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Zbrajanje bodova</w:t>
            </w:r>
          </w:p>
          <w:p w:rsidR="00232631" w:rsidRDefault="00232631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32B6C" w:rsidRDefault="00232B6C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32B6C" w:rsidRDefault="00232B6C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Uočavanje pogreške u knjiženju</w:t>
            </w:r>
          </w:p>
          <w:p w:rsidR="00232B6C" w:rsidRDefault="00232B6C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32B6C" w:rsidRDefault="00232B6C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32631" w:rsidRPr="00CD32E8" w:rsidRDefault="00232631" w:rsidP="00F7783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631" w:rsidRDefault="008356F7" w:rsidP="0023263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232631">
              <w:rPr>
                <w:rFonts w:ascii="Verdana" w:hAnsi="Verdana"/>
                <w:sz w:val="18"/>
                <w:szCs w:val="18"/>
              </w:rPr>
              <w:t xml:space="preserve"> minute</w:t>
            </w:r>
          </w:p>
        </w:tc>
      </w:tr>
      <w:tr w:rsidR="00232631" w:rsidRPr="00CD32E8" w:rsidTr="00F31839">
        <w:trPr>
          <w:trHeight w:val="27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631" w:rsidRPr="00CD32E8" w:rsidRDefault="00232631" w:rsidP="0023263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31" w:rsidRDefault="00F31839" w:rsidP="008356F7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VREDNOVANJE</w:t>
            </w:r>
            <w:r w:rsidR="008356F7">
              <w:rPr>
                <w:rFonts w:ascii="Verdana" w:hAnsi="Verdana"/>
                <w:b/>
                <w:iCs/>
                <w:sz w:val="18"/>
                <w:szCs w:val="18"/>
              </w:rPr>
              <w:t xml:space="preserve"> PRVE IGRE ULOGA</w:t>
            </w:r>
          </w:p>
          <w:p w:rsidR="008356F7" w:rsidRDefault="008356F7" w:rsidP="008356F7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8356F7" w:rsidRPr="008356F7" w:rsidRDefault="008356F7" w:rsidP="008356F7">
            <w:pPr>
              <w:spacing w:line="240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Nastavnik upisuje bodove na konto svake ekipe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631" w:rsidRPr="00CD32E8" w:rsidRDefault="00232631" w:rsidP="0023263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31" w:rsidRPr="00CD32E8" w:rsidRDefault="00232631" w:rsidP="00EB098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32B6C" w:rsidRDefault="00232B6C" w:rsidP="00F31839">
      <w:pPr>
        <w:jc w:val="center"/>
        <w:rPr>
          <w:rFonts w:ascii="Verdana" w:hAnsi="Verdana"/>
          <w:b/>
          <w:iCs/>
          <w:sz w:val="18"/>
          <w:szCs w:val="18"/>
        </w:rPr>
      </w:pPr>
    </w:p>
    <w:p w:rsidR="00F31839" w:rsidRDefault="00F31839" w:rsidP="00F31839">
      <w:pPr>
        <w:jc w:val="center"/>
        <w:rPr>
          <w:rFonts w:ascii="Verdana" w:hAnsi="Verdana"/>
          <w:b/>
          <w:sz w:val="18"/>
          <w:szCs w:val="18"/>
        </w:rPr>
      </w:pPr>
      <w:r w:rsidRPr="00F31839">
        <w:rPr>
          <w:rFonts w:ascii="Verdana" w:hAnsi="Verdana"/>
          <w:b/>
          <w:iCs/>
          <w:sz w:val="18"/>
          <w:szCs w:val="18"/>
        </w:rPr>
        <w:t xml:space="preserve">P     A    U    Z    A                         </w:t>
      </w:r>
      <w:r w:rsidRPr="00F31839">
        <w:rPr>
          <w:rFonts w:ascii="Verdana" w:hAnsi="Verdana"/>
          <w:b/>
          <w:sz w:val="18"/>
          <w:szCs w:val="18"/>
        </w:rPr>
        <w:t>5 minuta</w:t>
      </w: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p w:rsidR="00232B6C" w:rsidRDefault="00232B6C" w:rsidP="00F31839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370"/>
        <w:gridCol w:w="3584"/>
        <w:gridCol w:w="1701"/>
        <w:gridCol w:w="1700"/>
      </w:tblGrid>
      <w:tr w:rsidR="00F31839" w:rsidRPr="00CD32E8" w:rsidTr="00F31839">
        <w:trPr>
          <w:trHeight w:val="11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Pr="00CD32E8" w:rsidRDefault="006F714C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37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IGRA ULOGA 2</w:t>
            </w:r>
          </w:p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9943F5" w:rsidRDefault="009943F5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Nastavnik upoznaje učenike s drugim zadatkom</w:t>
            </w:r>
          </w:p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801306" w:rsidRDefault="00801306" w:rsidP="00801306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N</w:t>
            </w:r>
            <w:r w:rsidRPr="00EB0988">
              <w:rPr>
                <w:rFonts w:ascii="Verdana" w:hAnsi="Verdana"/>
                <w:iCs/>
                <w:sz w:val="18"/>
                <w:szCs w:val="18"/>
              </w:rPr>
              <w:t>a temelju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zadatka učenici </w:t>
            </w:r>
            <w:r w:rsidR="00A93596">
              <w:rPr>
                <w:rFonts w:ascii="Verdana" w:hAnsi="Verdana"/>
                <w:iCs/>
                <w:sz w:val="18"/>
                <w:szCs w:val="18"/>
              </w:rPr>
              <w:t xml:space="preserve">provode knjiženja poslovnih promjena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koristeći kontni plan i radni obrazac. </w:t>
            </w:r>
          </w:p>
          <w:p w:rsidR="00F7783B" w:rsidRDefault="00F7783B" w:rsidP="00801306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801306" w:rsidRDefault="00801306" w:rsidP="00801306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801306" w:rsidRDefault="00801306" w:rsidP="00801306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Tim se sastoji od voditelja, 2 kontera, kontrolora i revizora.</w:t>
            </w:r>
          </w:p>
          <w:p w:rsidR="00232B6C" w:rsidRDefault="00232B6C" w:rsidP="00801306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232B6C" w:rsidRDefault="00232B6C" w:rsidP="00801306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Nastavnik ima ulogu savjetnika i nadzornika.</w:t>
            </w:r>
          </w:p>
          <w:p w:rsidR="00232B6C" w:rsidRDefault="00232B6C" w:rsidP="00801306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A730D4" w:rsidRPr="00EB0988" w:rsidRDefault="00A730D4" w:rsidP="00A730D4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535CA7">
              <w:rPr>
                <w:rFonts w:ascii="Verdana" w:hAnsi="Verdana"/>
                <w:iCs/>
                <w:sz w:val="18"/>
                <w:szCs w:val="18"/>
              </w:rPr>
              <w:t xml:space="preserve">Odgovor je u cijelosti točan samo ako je uz točan naziv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i broj </w:t>
            </w:r>
            <w:r w:rsidRPr="00535CA7">
              <w:rPr>
                <w:rFonts w:ascii="Verdana" w:hAnsi="Verdana"/>
                <w:iCs/>
                <w:sz w:val="18"/>
                <w:szCs w:val="18"/>
              </w:rPr>
              <w:t>konta pravilno proknjižen iznos na tom kontu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s odgovarajućom stavkom i protustavkom</w:t>
            </w:r>
          </w:p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:rsidR="00F31839" w:rsidRPr="00B76481" w:rsidRDefault="00F31839" w:rsidP="0047565F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Default="00F31839">
            <w:pPr>
              <w:spacing w:line="240" w:lineRule="auto"/>
              <w:rPr>
                <w:rFonts w:ascii="Verdana" w:hAnsi="Verdana"/>
                <w:iCs/>
                <w:sz w:val="18"/>
                <w:szCs w:val="18"/>
              </w:rPr>
            </w:pPr>
          </w:p>
          <w:p w:rsidR="00F31839" w:rsidRDefault="00F31839" w:rsidP="0047565F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Igra uloga 2 – knjiženje poslovnih promjena u timu. Učenicima su zamijenjene uloge tako da su dva kontera iz prethodne vježbe dobila ulogu kontrolora i revizora, ok su kontrolor i revizor postali konteri.</w:t>
            </w:r>
          </w:p>
          <w:p w:rsidR="00F31839" w:rsidRDefault="00F31839" w:rsidP="0047565F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F31839" w:rsidRDefault="00F31839" w:rsidP="0047565F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Voditelj raspodjeljuje posao i diktira tempo.</w:t>
            </w:r>
          </w:p>
          <w:p w:rsidR="00F31839" w:rsidRPr="00B76481" w:rsidRDefault="00F31839" w:rsidP="0047565F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839" w:rsidRDefault="00F31839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D32E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356F7" w:rsidRPr="00CD32E8" w:rsidRDefault="008356F7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Učenici rješavaju zadatke sukladno dod</w:t>
            </w:r>
            <w:r w:rsidR="00247704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jeljenim ulogama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1839" w:rsidRPr="00CD32E8" w:rsidRDefault="008356F7" w:rsidP="0047565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 minuta</w:t>
            </w:r>
          </w:p>
        </w:tc>
      </w:tr>
      <w:tr w:rsidR="00F31839" w:rsidRPr="00CD32E8" w:rsidTr="00F31839">
        <w:trPr>
          <w:trHeight w:val="115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Pr="00CD32E8" w:rsidRDefault="00F31839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Default="008356F7" w:rsidP="008356F7">
            <w:pPr>
              <w:spacing w:line="240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Igra uloga 2 – demonstracija knjiženja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839" w:rsidRPr="00CD32E8" w:rsidRDefault="008356F7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Voditelj ureda ekipe s trenutno najvećim brojem bodova demonstrira knjižena na ploči, ostali učenici kontroliraju svoje radove</w:t>
            </w:r>
            <w:r w:rsidR="006E6831">
              <w:rPr>
                <w:rFonts w:ascii="Verdana" w:hAnsi="Verdana"/>
                <w:sz w:val="18"/>
                <w:szCs w:val="18"/>
              </w:rPr>
              <w:t xml:space="preserve"> i stavljaju oznaku + ili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1839" w:rsidRPr="00CD32E8" w:rsidRDefault="008356F7" w:rsidP="0047565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minuta</w:t>
            </w:r>
          </w:p>
        </w:tc>
      </w:tr>
      <w:tr w:rsidR="00F31839" w:rsidRPr="00CD32E8" w:rsidTr="00F7783B">
        <w:trPr>
          <w:trHeight w:val="2152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Pr="00CD32E8" w:rsidRDefault="00F31839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Default="00F31839" w:rsidP="007E1DBF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39" w:rsidRDefault="006E6831" w:rsidP="00F31839">
            <w:pPr>
              <w:spacing w:line="240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Igra uloga 2 – analiza uspjeha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31" w:rsidRDefault="006E6831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31839" w:rsidRDefault="006E6831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Zbrajanje bodova</w:t>
            </w:r>
          </w:p>
          <w:p w:rsidR="00232B6C" w:rsidRDefault="00232B6C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32B6C" w:rsidRDefault="00232B6C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Uočavanje pogrešaka</w:t>
            </w:r>
          </w:p>
          <w:p w:rsidR="00232B6C" w:rsidRDefault="00232B6C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32B6C" w:rsidRPr="00CD32E8" w:rsidRDefault="00232B6C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Iznalaženje ispravnog rješenja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1839" w:rsidRPr="00CD32E8" w:rsidRDefault="006E6831" w:rsidP="0047565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minute</w:t>
            </w:r>
          </w:p>
        </w:tc>
      </w:tr>
      <w:tr w:rsidR="00EB0988" w:rsidRPr="00CD32E8" w:rsidTr="009943F5">
        <w:trPr>
          <w:trHeight w:val="41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88" w:rsidRPr="00CD32E8" w:rsidRDefault="00EB0988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bCs/>
                <w:sz w:val="18"/>
                <w:szCs w:val="18"/>
              </w:rPr>
              <w:t>ZAVRŠNI DIO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88" w:rsidRPr="00CD32E8" w:rsidRDefault="00163DD1" w:rsidP="00EB0988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VREDNOVANJE I </w:t>
            </w:r>
            <w:r w:rsidR="00EB0988">
              <w:rPr>
                <w:rFonts w:ascii="Verdana" w:hAnsi="Verdana"/>
                <w:b/>
                <w:iCs/>
                <w:sz w:val="18"/>
                <w:szCs w:val="18"/>
              </w:rPr>
              <w:t>SAMOVREDNOVANJE</w:t>
            </w:r>
          </w:p>
          <w:p w:rsidR="00EB0988" w:rsidRDefault="00EB0988" w:rsidP="00EB098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EB0988" w:rsidRPr="00535CA7" w:rsidRDefault="00EB0988" w:rsidP="00EB098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535CA7">
              <w:rPr>
                <w:rFonts w:ascii="Verdana" w:hAnsi="Verdana"/>
                <w:iCs/>
                <w:sz w:val="18"/>
                <w:szCs w:val="18"/>
              </w:rPr>
              <w:t xml:space="preserve">Nastavnik će pročitati učenicima </w:t>
            </w:r>
            <w:r w:rsidRPr="00535CA7">
              <w:rPr>
                <w:rFonts w:ascii="Verdana" w:hAnsi="Verdana"/>
                <w:iCs/>
                <w:sz w:val="18"/>
                <w:szCs w:val="18"/>
                <w:u w:val="single"/>
              </w:rPr>
              <w:t>upute za vrednovanje</w:t>
            </w:r>
            <w:r w:rsidRPr="00535CA7">
              <w:rPr>
                <w:rFonts w:ascii="Verdana" w:hAnsi="Verdana"/>
                <w:iCs/>
                <w:sz w:val="18"/>
                <w:szCs w:val="18"/>
              </w:rPr>
              <w:t>: „</w:t>
            </w:r>
            <w:r w:rsidR="00163DD1">
              <w:rPr>
                <w:rFonts w:ascii="Verdana" w:hAnsi="Verdana"/>
                <w:iCs/>
                <w:sz w:val="18"/>
                <w:szCs w:val="18"/>
              </w:rPr>
              <w:t>Timovi koji imaju maksimalan broj bodova</w:t>
            </w:r>
            <w:r w:rsidRPr="00535CA7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163DD1">
              <w:rPr>
                <w:rFonts w:ascii="Verdana" w:hAnsi="Verdana"/>
                <w:iCs/>
                <w:sz w:val="18"/>
                <w:szCs w:val="18"/>
              </w:rPr>
              <w:t>biti će</w:t>
            </w:r>
            <w:r w:rsidRPr="00535CA7">
              <w:rPr>
                <w:rFonts w:ascii="Verdana" w:hAnsi="Verdana"/>
                <w:iCs/>
                <w:sz w:val="18"/>
                <w:szCs w:val="18"/>
              </w:rPr>
              <w:t xml:space="preserve"> vrednovani odličnom ocjenom. </w:t>
            </w:r>
            <w:r w:rsidR="00163DD1">
              <w:rPr>
                <w:rFonts w:ascii="Verdana" w:hAnsi="Verdana"/>
                <w:iCs/>
                <w:sz w:val="18"/>
                <w:szCs w:val="18"/>
              </w:rPr>
              <w:t>Timovi</w:t>
            </w:r>
            <w:r w:rsidRPr="00535CA7">
              <w:rPr>
                <w:rFonts w:ascii="Verdana" w:hAnsi="Verdana"/>
                <w:iCs/>
                <w:sz w:val="18"/>
                <w:szCs w:val="18"/>
              </w:rPr>
              <w:t xml:space="preserve"> s jednim pogrešnim odgovorom mogu biti vrednovani s ocjenom vrlo dobar, učenici s dva pogrešna odgovora mogu biti vrednovani s ocjenom dobar, a učenici s tri pogrešna odgovora mogu biti vrednovani s ocjenom dovoljan u element suradnja u nastavnom procesu. </w:t>
            </w:r>
            <w:r w:rsidR="00163DD1">
              <w:rPr>
                <w:rFonts w:ascii="Verdana" w:hAnsi="Verdana"/>
                <w:iCs/>
                <w:sz w:val="18"/>
                <w:szCs w:val="18"/>
              </w:rPr>
              <w:t>S</w:t>
            </w:r>
            <w:r w:rsidRPr="00535CA7">
              <w:rPr>
                <w:rFonts w:ascii="Verdana" w:hAnsi="Verdana"/>
                <w:iCs/>
                <w:sz w:val="18"/>
                <w:szCs w:val="18"/>
              </w:rPr>
              <w:t xml:space="preserve">vaki pravilno proknjiženi iznos </w:t>
            </w:r>
            <w:r w:rsidR="00E517A2">
              <w:rPr>
                <w:rFonts w:ascii="Verdana" w:hAnsi="Verdana"/>
                <w:iCs/>
                <w:sz w:val="18"/>
                <w:szCs w:val="18"/>
              </w:rPr>
              <w:t>„knjiži</w:t>
            </w:r>
            <w:r w:rsidR="00163DD1">
              <w:rPr>
                <w:rFonts w:ascii="Verdana" w:hAnsi="Verdana"/>
                <w:iCs/>
                <w:sz w:val="18"/>
                <w:szCs w:val="18"/>
              </w:rPr>
              <w:t xml:space="preserve"> se</w:t>
            </w:r>
            <w:r w:rsidR="00E517A2">
              <w:rPr>
                <w:rFonts w:ascii="Verdana" w:hAnsi="Verdana"/>
                <w:iCs/>
                <w:sz w:val="18"/>
                <w:szCs w:val="18"/>
              </w:rPr>
              <w:t>“</w:t>
            </w:r>
            <w:r w:rsidRPr="00535CA7">
              <w:rPr>
                <w:rFonts w:ascii="Verdana" w:hAnsi="Verdana"/>
                <w:iCs/>
                <w:sz w:val="18"/>
                <w:szCs w:val="18"/>
              </w:rPr>
              <w:t xml:space="preserve"> kao točan odgovor.“</w:t>
            </w:r>
          </w:p>
          <w:p w:rsidR="00EB0988" w:rsidRDefault="00EB0988" w:rsidP="00EB098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EB0988" w:rsidRDefault="00EB0988" w:rsidP="00EB098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EB0988" w:rsidRDefault="00EB0988" w:rsidP="00EB0988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EB0988" w:rsidRPr="00232B6C" w:rsidRDefault="00163DD1" w:rsidP="00163DD1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Je li vam sada </w:t>
            </w:r>
            <w:r w:rsidR="00EB0988">
              <w:rPr>
                <w:rFonts w:ascii="Verdana" w:hAnsi="Verdana"/>
                <w:iCs/>
                <w:sz w:val="18"/>
                <w:szCs w:val="18"/>
              </w:rPr>
              <w:t>jasnija krilatica TKO PRIMI DUGUJE – TKO DAJE POTRAŽUJE 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988" w:rsidRDefault="00EB0988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607A4" w:rsidRDefault="003607A4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607A4" w:rsidRDefault="003607A4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607A4" w:rsidRDefault="003607A4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607A4" w:rsidRDefault="003607A4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607A4" w:rsidRPr="00CD32E8" w:rsidRDefault="003607A4" w:rsidP="00626D0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Učenici zbrajaju vlastite bodove, analiziraju podatke o svojoj aktivnosti na satu na temelju procjene promatrača i osobne analize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0988" w:rsidRPr="00CD32E8" w:rsidRDefault="009943F5" w:rsidP="009943F5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093241">
              <w:rPr>
                <w:rFonts w:ascii="Verdana" w:hAnsi="Verdana"/>
                <w:sz w:val="18"/>
                <w:szCs w:val="18"/>
              </w:rPr>
              <w:t xml:space="preserve"> minut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</w:tr>
      <w:tr w:rsidR="00AF5A67" w:rsidRPr="00CD32E8" w:rsidTr="003607A4">
        <w:trPr>
          <w:trHeight w:val="765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7" w:rsidRPr="00CD32E8" w:rsidRDefault="00AF5A67" w:rsidP="007E1DBF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7" w:rsidRPr="00CD32E8" w:rsidRDefault="00AF5A67" w:rsidP="00691CA2">
            <w:pPr>
              <w:spacing w:line="240" w:lineRule="auto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iCs/>
                <w:sz w:val="18"/>
                <w:szCs w:val="18"/>
              </w:rPr>
              <w:t xml:space="preserve">ZADAVANJE DOMAĆE ZADAĆE </w:t>
            </w:r>
          </w:p>
          <w:p w:rsidR="006F714C" w:rsidRDefault="003A2D4E" w:rsidP="00CE04D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D32E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35CA7" w:rsidRDefault="00535CA7" w:rsidP="00535CA7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535CA7">
              <w:rPr>
                <w:rFonts w:ascii="Verdana" w:hAnsi="Verdana"/>
                <w:iCs/>
                <w:sz w:val="18"/>
                <w:szCs w:val="18"/>
              </w:rPr>
              <w:t>Nastavnik će zadati učenicima domaću zadaću, dati upute i smjernice za izradu domaće zadaće.</w:t>
            </w:r>
          </w:p>
          <w:p w:rsidR="00535CA7" w:rsidRPr="00535CA7" w:rsidRDefault="00535CA7" w:rsidP="00535CA7">
            <w:pPr>
              <w:spacing w:line="240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6F714C" w:rsidRDefault="00535CA7" w:rsidP="00535CA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535CA7">
              <w:rPr>
                <w:rFonts w:ascii="Verdana" w:hAnsi="Verdana"/>
                <w:iCs/>
                <w:sz w:val="18"/>
                <w:szCs w:val="18"/>
              </w:rPr>
              <w:t>Domaća zadaća je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o</w:t>
            </w:r>
            <w:r>
              <w:rPr>
                <w:rFonts w:ascii="Verdana" w:hAnsi="Verdana"/>
                <w:sz w:val="18"/>
                <w:szCs w:val="18"/>
              </w:rPr>
              <w:t>bjavljena na stranicama Carnet Loomen. Nastavnik će pokazati link na kojem se nalazi zadaća</w:t>
            </w:r>
            <w:r w:rsidR="00706A6D">
              <w:rPr>
                <w:rFonts w:ascii="Verdana" w:hAnsi="Verdana"/>
                <w:sz w:val="18"/>
                <w:szCs w:val="18"/>
              </w:rPr>
              <w:t xml:space="preserve"> i riješeni primjeri današnjih vježbi</w:t>
            </w:r>
          </w:p>
          <w:p w:rsidR="006F714C" w:rsidRPr="00CD32E8" w:rsidRDefault="006F714C" w:rsidP="00CE04D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7" w:rsidRPr="00CD32E8" w:rsidRDefault="00163DD1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slušaju</w:t>
            </w:r>
            <w:r w:rsidR="00706A6D">
              <w:rPr>
                <w:rFonts w:ascii="Verdana" w:hAnsi="Verdana"/>
                <w:sz w:val="18"/>
                <w:szCs w:val="18"/>
              </w:rPr>
              <w:t xml:space="preserve"> smjernice za izradu domaće zadaće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A67" w:rsidRPr="00CD32E8" w:rsidRDefault="003607A4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minute</w:t>
            </w:r>
          </w:p>
        </w:tc>
      </w:tr>
      <w:tr w:rsidR="00AF5A67" w:rsidRPr="00CD32E8" w:rsidTr="003607A4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A67" w:rsidRPr="00CD32E8" w:rsidRDefault="00AF5A67" w:rsidP="007E1DBF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4" w:rsidRPr="00012BBE" w:rsidRDefault="003607A4" w:rsidP="008F3F26">
            <w:pPr>
              <w:spacing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7A4" w:rsidRPr="00CD32E8" w:rsidRDefault="003607A4" w:rsidP="007E1DB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A67" w:rsidRPr="00CD32E8" w:rsidRDefault="00AF5A67" w:rsidP="003607A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558F" w:rsidRDefault="0065558F"/>
    <w:p w:rsidR="00232B6C" w:rsidRDefault="00232B6C"/>
    <w:tbl>
      <w:tblPr>
        <w:tblW w:w="107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AF5A67" w:rsidRPr="00CD32E8" w:rsidTr="00AF5A67">
        <w:trPr>
          <w:trHeight w:val="25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5A67" w:rsidRPr="00CD32E8" w:rsidRDefault="00AF5A67" w:rsidP="007E1DB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D32E8">
              <w:rPr>
                <w:rFonts w:ascii="Verdana" w:hAnsi="Verdana"/>
                <w:b/>
                <w:bCs/>
                <w:sz w:val="18"/>
                <w:szCs w:val="18"/>
              </w:rPr>
              <w:t>PLAN PLOČE, POPIS SLAJDOVA, PROZIRNICA, RADNIH LISTOVA</w:t>
            </w:r>
          </w:p>
        </w:tc>
      </w:tr>
      <w:tr w:rsidR="00AF5A67" w:rsidRPr="00CD32E8" w:rsidTr="000F4BB2">
        <w:trPr>
          <w:trHeight w:val="5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45C42" w:rsidRDefault="0047565F" w:rsidP="00897432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0F67">
              <w:rPr>
                <w:rFonts w:ascii="Verdana" w:hAnsi="Verdana"/>
                <w:b/>
                <w:sz w:val="18"/>
                <w:szCs w:val="18"/>
              </w:rPr>
              <w:t>Vježb</w:t>
            </w:r>
            <w:r w:rsidR="00202327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5F0F67">
              <w:rPr>
                <w:rFonts w:ascii="Verdana" w:hAnsi="Verdana"/>
                <w:b/>
                <w:sz w:val="18"/>
                <w:szCs w:val="18"/>
              </w:rPr>
              <w:t xml:space="preserve"> knjiženja poslovnih promjena</w:t>
            </w:r>
          </w:p>
          <w:p w:rsidR="00F266F6" w:rsidRPr="00F266F6" w:rsidRDefault="00F266F6" w:rsidP="00897432">
            <w:pPr>
              <w:spacing w:before="120" w:after="120" w:line="240" w:lineRule="auto"/>
              <w:jc w:val="center"/>
              <w:rPr>
                <w:rFonts w:ascii="Verdana" w:hAnsi="Verdana"/>
                <w:b/>
                <w:szCs w:val="18"/>
              </w:rPr>
            </w:pPr>
            <w:r w:rsidRPr="00F266F6">
              <w:rPr>
                <w:rFonts w:ascii="Verdana" w:hAnsi="Verdana"/>
                <w:b/>
                <w:szCs w:val="18"/>
              </w:rPr>
              <w:t>TKO PRIMI DUGUJE – TKO DAJE POTRAŽUJE</w:t>
            </w:r>
          </w:p>
          <w:p w:rsidR="006F714C" w:rsidRDefault="00217A72" w:rsidP="00897432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KON-TO</w:t>
            </w:r>
            <w:r w:rsidR="007B35E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>KUNOLOVAC</w:t>
            </w:r>
            <w:r w:rsidR="007B35E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>CASH</w:t>
            </w:r>
          </w:p>
          <w:p w:rsidR="006F714C" w:rsidRDefault="00973AAD" w:rsidP="00897432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27372D5" wp14:editId="32093750">
                  <wp:extent cx="1562100" cy="685132"/>
                  <wp:effectExtent l="0" t="0" r="0" b="1270"/>
                  <wp:docPr id="8" name="Slika 8" descr="http://www.indiana.edu/~ensiweb/lessons/t.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.edu/~ensiweb/lessons/t.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5" r="20841" b="40476"/>
                          <a:stretch/>
                        </pic:blipFill>
                        <pic:spPr bwMode="auto">
                          <a:xfrm>
                            <a:off x="0" y="0"/>
                            <a:ext cx="1590086" cy="6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17A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517A2">
              <w:rPr>
                <w:noProof/>
                <w:lang w:eastAsia="hr-HR"/>
              </w:rPr>
              <w:t xml:space="preserve">            </w:t>
            </w:r>
            <w:r w:rsidR="00E517A2">
              <w:rPr>
                <w:noProof/>
                <w:lang w:eastAsia="hr-HR"/>
              </w:rPr>
              <w:drawing>
                <wp:inline distT="0" distB="0" distL="0" distR="0" wp14:anchorId="527372D5" wp14:editId="32093750">
                  <wp:extent cx="1562100" cy="685132"/>
                  <wp:effectExtent l="0" t="0" r="0" b="1270"/>
                  <wp:docPr id="6" name="Slika 6" descr="http://www.indiana.edu/~ensiweb/lessons/t.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.edu/~ensiweb/lessons/t.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5" r="20841" b="40476"/>
                          <a:stretch/>
                        </pic:blipFill>
                        <pic:spPr bwMode="auto">
                          <a:xfrm>
                            <a:off x="0" y="0"/>
                            <a:ext cx="1590086" cy="6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17A2">
              <w:rPr>
                <w:noProof/>
                <w:lang w:eastAsia="hr-HR"/>
              </w:rPr>
              <w:t xml:space="preserve">        </w:t>
            </w:r>
            <w:r w:rsidR="00E517A2">
              <w:rPr>
                <w:noProof/>
                <w:lang w:eastAsia="hr-HR"/>
              </w:rPr>
              <w:drawing>
                <wp:inline distT="0" distB="0" distL="0" distR="0" wp14:anchorId="527372D5" wp14:editId="32093750">
                  <wp:extent cx="1562100" cy="685132"/>
                  <wp:effectExtent l="0" t="0" r="0" b="1270"/>
                  <wp:docPr id="7" name="Slika 7" descr="http://www.indiana.edu/~ensiweb/lessons/t.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.edu/~ensiweb/lessons/t.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5" r="20841" b="40476"/>
                          <a:stretch/>
                        </pic:blipFill>
                        <pic:spPr bwMode="auto">
                          <a:xfrm>
                            <a:off x="0" y="0"/>
                            <a:ext cx="1590086" cy="6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714C" w:rsidRDefault="006F714C" w:rsidP="00897432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F714C" w:rsidRDefault="00D5157E" w:rsidP="00897432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POZITIVA</w:t>
            </w:r>
            <w:r w:rsidR="007B35E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</w:t>
            </w:r>
            <w:r w:rsidR="00B42E9E">
              <w:rPr>
                <w:rFonts w:ascii="Verdana" w:hAnsi="Verdana"/>
                <w:b/>
                <w:sz w:val="18"/>
                <w:szCs w:val="18"/>
              </w:rPr>
              <w:t>FIŠKAL</w:t>
            </w:r>
            <w:r w:rsidR="007B35E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</w:t>
            </w:r>
            <w:r w:rsidR="00EF6DD2">
              <w:rPr>
                <w:rFonts w:ascii="Verdana" w:hAnsi="Verdana"/>
                <w:b/>
                <w:sz w:val="18"/>
                <w:szCs w:val="18"/>
              </w:rPr>
              <w:t>KAPITAL</w:t>
            </w:r>
          </w:p>
          <w:p w:rsidR="006F714C" w:rsidRDefault="00973AAD" w:rsidP="000F4BB2">
            <w:pPr>
              <w:spacing w:before="12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527372D5" wp14:editId="32093750">
                  <wp:extent cx="1562100" cy="685132"/>
                  <wp:effectExtent l="0" t="0" r="0" b="1270"/>
                  <wp:docPr id="9" name="Slika 9" descr="http://www.indiana.edu/~ensiweb/lessons/t.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.edu/~ensiweb/lessons/t.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5" r="20841" b="40476"/>
                          <a:stretch/>
                        </pic:blipFill>
                        <pic:spPr bwMode="auto">
                          <a:xfrm>
                            <a:off x="0" y="0"/>
                            <a:ext cx="1590086" cy="6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527372D5" wp14:editId="32093750">
                  <wp:extent cx="1562100" cy="685132"/>
                  <wp:effectExtent l="0" t="0" r="0" b="1270"/>
                  <wp:docPr id="10" name="Slika 10" descr="http://www.indiana.edu/~ensiweb/lessons/t.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.edu/~ensiweb/lessons/t.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5" r="20841" b="40476"/>
                          <a:stretch/>
                        </pic:blipFill>
                        <pic:spPr bwMode="auto">
                          <a:xfrm>
                            <a:off x="0" y="0"/>
                            <a:ext cx="1590086" cy="6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  </w:t>
            </w:r>
            <w:r>
              <w:rPr>
                <w:noProof/>
                <w:lang w:eastAsia="hr-HR"/>
              </w:rPr>
              <w:drawing>
                <wp:inline distT="0" distB="0" distL="0" distR="0" wp14:anchorId="527372D5" wp14:editId="32093750">
                  <wp:extent cx="1562100" cy="685132"/>
                  <wp:effectExtent l="0" t="0" r="0" b="1270"/>
                  <wp:docPr id="11" name="Slika 11" descr="http://www.indiana.edu/~ensiweb/lessons/t.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.edu/~ensiweb/lessons/t.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5" r="20841" b="40476"/>
                          <a:stretch/>
                        </pic:blipFill>
                        <pic:spPr bwMode="auto">
                          <a:xfrm>
                            <a:off x="0" y="0"/>
                            <a:ext cx="1590086" cy="6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714C" w:rsidRPr="00CD32E8" w:rsidRDefault="006F714C" w:rsidP="000F4BB2">
            <w:pPr>
              <w:spacing w:before="120" w:after="12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9B10E1" w:rsidRDefault="009B10E1" w:rsidP="009B10E1">
      <w:pPr>
        <w:autoSpaceDE w:val="0"/>
        <w:autoSpaceDN w:val="0"/>
        <w:adjustRightInd w:val="0"/>
        <w:spacing w:line="240" w:lineRule="auto"/>
        <w:rPr>
          <w:rFonts w:ascii="MinionPro-Regular" w:hAnsi="MinionPro-Regular" w:cs="MinionPro-Regular"/>
          <w:b/>
          <w:color w:val="000000"/>
          <w:sz w:val="19"/>
          <w:szCs w:val="21"/>
        </w:rPr>
      </w:pPr>
    </w:p>
    <w:p w:rsidR="00E859CB" w:rsidRDefault="00E859CB" w:rsidP="009B10E1">
      <w:pPr>
        <w:autoSpaceDE w:val="0"/>
        <w:autoSpaceDN w:val="0"/>
        <w:adjustRightInd w:val="0"/>
        <w:spacing w:line="240" w:lineRule="auto"/>
        <w:ind w:left="709"/>
        <w:rPr>
          <w:rFonts w:ascii="MinionPro-Regular" w:hAnsi="MinionPro-Regular" w:cs="MinionPro-Regular"/>
          <w:b/>
          <w:color w:val="000000"/>
          <w:sz w:val="19"/>
          <w:szCs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7393"/>
      </w:tblGrid>
      <w:tr w:rsidR="00E859CB" w:rsidTr="00232B6C">
        <w:tc>
          <w:tcPr>
            <w:tcW w:w="3369" w:type="dxa"/>
          </w:tcPr>
          <w:p w:rsidR="00E859CB" w:rsidRDefault="00E859CB" w:rsidP="00E859CB">
            <w:pPr>
              <w:spacing w:line="240" w:lineRule="auto"/>
              <w:rPr>
                <w:rFonts w:ascii="MinionPro-Regular" w:hAnsi="MinionPro-Regular" w:cs="MinionPro-Regular"/>
                <w:b/>
                <w:color w:val="000000"/>
                <w:sz w:val="19"/>
                <w:szCs w:val="21"/>
              </w:rPr>
            </w:pPr>
            <w:r>
              <w:rPr>
                <w:rFonts w:ascii="MinionPro-Regular" w:hAnsi="MinionPro-Regular" w:cs="MinionPro-Regular"/>
                <w:b/>
                <w:color w:val="000000"/>
                <w:sz w:val="19"/>
                <w:szCs w:val="21"/>
              </w:rPr>
              <w:t>ULOGE</w:t>
            </w:r>
          </w:p>
          <w:p w:rsidR="00E859CB" w:rsidRDefault="00E859CB">
            <w:pPr>
              <w:spacing w:line="240" w:lineRule="auto"/>
              <w:rPr>
                <w:rFonts w:ascii="MinionPro-Regular" w:hAnsi="MinionPro-Regular" w:cs="MinionPro-Regular"/>
                <w:b/>
                <w:color w:val="000000"/>
                <w:sz w:val="19"/>
                <w:szCs w:val="21"/>
              </w:rPr>
            </w:pPr>
          </w:p>
        </w:tc>
        <w:tc>
          <w:tcPr>
            <w:tcW w:w="7393" w:type="dxa"/>
          </w:tcPr>
          <w:p w:rsidR="00E859CB" w:rsidRDefault="00E859CB">
            <w:pPr>
              <w:spacing w:line="240" w:lineRule="auto"/>
              <w:rPr>
                <w:rFonts w:ascii="MinionPro-Regular" w:hAnsi="MinionPro-Regular" w:cs="MinionPro-Regular"/>
                <w:b/>
                <w:color w:val="000000"/>
                <w:sz w:val="19"/>
                <w:szCs w:val="21"/>
              </w:rPr>
            </w:pPr>
            <w:r>
              <w:rPr>
                <w:rFonts w:ascii="MinionPro-Regular" w:hAnsi="MinionPro-Regular" w:cs="MinionPro-Regular"/>
                <w:b/>
                <w:color w:val="000000"/>
                <w:sz w:val="19"/>
                <w:szCs w:val="21"/>
              </w:rPr>
              <w:t>ZADATAK</w:t>
            </w:r>
          </w:p>
        </w:tc>
      </w:tr>
      <w:tr w:rsidR="00E859CB" w:rsidTr="003F4822">
        <w:trPr>
          <w:trHeight w:val="2172"/>
        </w:trPr>
        <w:tc>
          <w:tcPr>
            <w:tcW w:w="3369" w:type="dxa"/>
          </w:tcPr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  <w:r w:rsidRPr="003F4822"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  <w:t>Direktor knjigovodstva</w:t>
            </w: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</w:tc>
        <w:tc>
          <w:tcPr>
            <w:tcW w:w="7393" w:type="dxa"/>
          </w:tcPr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Organizira rad</w:t>
            </w:r>
          </w:p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Čita zadatak</w:t>
            </w:r>
          </w:p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Donosi odluku o knjiženju na temelju konzultacije s konterom 1 i konterom 2</w:t>
            </w:r>
            <w:r w:rsidR="00E517A2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 xml:space="preserve"> i kontrolorom</w:t>
            </w:r>
          </w:p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Knjiži poslovnu promjenu</w:t>
            </w:r>
          </w:p>
          <w:p w:rsidR="00DF5C12" w:rsidRPr="00B56633" w:rsidRDefault="00DF5C12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Predstavlja grupu</w:t>
            </w:r>
          </w:p>
        </w:tc>
      </w:tr>
      <w:tr w:rsidR="00E859CB" w:rsidTr="00232B6C">
        <w:tc>
          <w:tcPr>
            <w:tcW w:w="3369" w:type="dxa"/>
          </w:tcPr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  <w:r w:rsidRPr="003F4822"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  <w:t>Konter 1</w:t>
            </w: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</w:tc>
        <w:tc>
          <w:tcPr>
            <w:tcW w:w="7393" w:type="dxa"/>
          </w:tcPr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Traži odgovarajući račun u kontnom planu</w:t>
            </w:r>
          </w:p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Predlaže grupi broj računa za knjiženje</w:t>
            </w:r>
          </w:p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Knjiži poslovnu promjenu</w:t>
            </w:r>
          </w:p>
        </w:tc>
      </w:tr>
      <w:tr w:rsidR="00E859CB" w:rsidTr="00232B6C">
        <w:tc>
          <w:tcPr>
            <w:tcW w:w="3369" w:type="dxa"/>
          </w:tcPr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  <w:r w:rsidRPr="003F4822"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  <w:t>Konter 2</w:t>
            </w: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</w:tc>
        <w:tc>
          <w:tcPr>
            <w:tcW w:w="7393" w:type="dxa"/>
          </w:tcPr>
          <w:p w:rsidR="00E859CB" w:rsidRPr="00B56633" w:rsidRDefault="00E859CB" w:rsidP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Traži odgovarajući račun u kontnom planu</w:t>
            </w:r>
          </w:p>
          <w:p w:rsidR="00E859CB" w:rsidRPr="00B56633" w:rsidRDefault="00E859CB" w:rsidP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Daje potvrdu ili drugi prijedlog računa za knjiženje</w:t>
            </w:r>
          </w:p>
          <w:p w:rsidR="00E859CB" w:rsidRPr="00B56633" w:rsidRDefault="00E859CB" w:rsidP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Knjiži poslovnu promjenu</w:t>
            </w:r>
          </w:p>
        </w:tc>
      </w:tr>
      <w:tr w:rsidR="00E859CB" w:rsidTr="00232B6C">
        <w:tc>
          <w:tcPr>
            <w:tcW w:w="3369" w:type="dxa"/>
          </w:tcPr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  <w:r w:rsidRPr="003F4822"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  <w:t>Kontrolor</w:t>
            </w:r>
          </w:p>
        </w:tc>
        <w:tc>
          <w:tcPr>
            <w:tcW w:w="7393" w:type="dxa"/>
          </w:tcPr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Provjerava jesu li svi jednako proknjižili poslovnu promjenu</w:t>
            </w:r>
          </w:p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Pazi na urednost knjiženja u poslovnim knjigama</w:t>
            </w:r>
          </w:p>
          <w:p w:rsidR="00E859CB" w:rsidRPr="00B56633" w:rsidRDefault="00B26A33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Pazi na vrijeme za izradu vježbe</w:t>
            </w:r>
          </w:p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Knjiži poslovnu promjenu</w:t>
            </w:r>
          </w:p>
          <w:p w:rsidR="00E859CB" w:rsidRPr="00B56633" w:rsidRDefault="0025229D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Pazi na vrijeme za izradu zadatka</w:t>
            </w:r>
          </w:p>
        </w:tc>
      </w:tr>
      <w:tr w:rsidR="00E859CB" w:rsidTr="00232B6C">
        <w:tc>
          <w:tcPr>
            <w:tcW w:w="3369" w:type="dxa"/>
          </w:tcPr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  <w:r w:rsidRPr="003F4822"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  <w:t>Revizor</w:t>
            </w: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  <w:p w:rsidR="00E859CB" w:rsidRPr="003F4822" w:rsidRDefault="00E859CB">
            <w:pPr>
              <w:spacing w:line="240" w:lineRule="auto"/>
              <w:rPr>
                <w:rFonts w:ascii="20th Century Font" w:hAnsi="20th Century Font" w:cs="MinionPro-Regular"/>
                <w:b/>
                <w:color w:val="000000"/>
                <w:sz w:val="25"/>
                <w:szCs w:val="21"/>
              </w:rPr>
            </w:pPr>
          </w:p>
        </w:tc>
        <w:tc>
          <w:tcPr>
            <w:tcW w:w="7393" w:type="dxa"/>
          </w:tcPr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Kontrolira ispravnost rada konkurentskog poduzeća</w:t>
            </w:r>
          </w:p>
          <w:p w:rsidR="00E859CB" w:rsidRPr="00B56633" w:rsidRDefault="00E859CB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Vodi obrazac aktivnosti učenika</w:t>
            </w:r>
          </w:p>
          <w:p w:rsidR="00B92EC4" w:rsidRDefault="00B92EC4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 w:rsidRPr="00B56633"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Kod analize uzima obrazac jednog člana konkurentske ekipe i bilježi točne ili pogrešne odgovore te prijavljuje ostvareni broj bodova ekipe</w:t>
            </w:r>
          </w:p>
          <w:p w:rsidR="009943F5" w:rsidRPr="00B56633" w:rsidRDefault="009943F5">
            <w:pPr>
              <w:spacing w:line="240" w:lineRule="auto"/>
              <w:rPr>
                <w:rFonts w:asciiTheme="minorHAnsi" w:hAnsiTheme="minorHAnsi" w:cs="MinionPro-Regular"/>
                <w:color w:val="000000"/>
                <w:sz w:val="23"/>
                <w:szCs w:val="21"/>
              </w:rPr>
            </w:pPr>
            <w:r>
              <w:rPr>
                <w:rFonts w:asciiTheme="minorHAnsi" w:hAnsiTheme="minorHAnsi" w:cs="MinionPro-Regular"/>
                <w:color w:val="000000"/>
                <w:sz w:val="23"/>
                <w:szCs w:val="21"/>
              </w:rPr>
              <w:t>Pokušava pronaći pogrešku u radu skupine</w:t>
            </w:r>
          </w:p>
        </w:tc>
      </w:tr>
    </w:tbl>
    <w:p w:rsidR="00E859CB" w:rsidRDefault="00E859CB">
      <w:pPr>
        <w:spacing w:line="240" w:lineRule="auto"/>
        <w:rPr>
          <w:rFonts w:ascii="MinionPro-Regular" w:hAnsi="MinionPro-Regular" w:cs="MinionPro-Regular"/>
          <w:b/>
          <w:color w:val="000000"/>
          <w:sz w:val="19"/>
          <w:szCs w:val="21"/>
        </w:rPr>
      </w:pPr>
    </w:p>
    <w:p w:rsidR="00DF5C12" w:rsidRDefault="00DF5C12">
      <w:pPr>
        <w:spacing w:line="240" w:lineRule="auto"/>
        <w:rPr>
          <w:rFonts w:ascii="MinionPro-Regular" w:hAnsi="MinionPro-Regular" w:cs="MinionPro-Regular"/>
          <w:b/>
          <w:color w:val="000000"/>
          <w:sz w:val="19"/>
          <w:szCs w:val="21"/>
        </w:rPr>
      </w:pPr>
      <w:r>
        <w:rPr>
          <w:rFonts w:ascii="MinionPro-Regular" w:hAnsi="MinionPro-Regular" w:cs="MinionPro-Regular"/>
          <w:b/>
          <w:color w:val="000000"/>
          <w:sz w:val="19"/>
          <w:szCs w:val="21"/>
        </w:rPr>
        <w:t xml:space="preserve">U izradi drugog zadatka dolazi do zamjene uloga </w:t>
      </w:r>
    </w:p>
    <w:p w:rsidR="00DF5C12" w:rsidRDefault="00DF5C12">
      <w:pPr>
        <w:spacing w:line="240" w:lineRule="auto"/>
        <w:rPr>
          <w:rFonts w:ascii="MinionPro-Regular" w:hAnsi="MinionPro-Regular" w:cs="MinionPro-Regular"/>
          <w:b/>
          <w:color w:val="000000"/>
          <w:sz w:val="19"/>
          <w:szCs w:val="21"/>
        </w:rPr>
      </w:pPr>
    </w:p>
    <w:p w:rsidR="00DF5C12" w:rsidRPr="00DF5C12" w:rsidRDefault="00DF5C12">
      <w:pPr>
        <w:spacing w:line="240" w:lineRule="auto"/>
        <w:rPr>
          <w:rFonts w:ascii="MinionPro-Regular" w:hAnsi="MinionPro-Regular" w:cs="MinionPro-Regular"/>
          <w:b/>
          <w:color w:val="000000"/>
          <w:sz w:val="25"/>
          <w:szCs w:val="21"/>
        </w:rPr>
      </w:pPr>
      <w:r w:rsidRPr="00DF5C12">
        <w:rPr>
          <w:rFonts w:ascii="MinionPro-Regular" w:hAnsi="MinionPro-Regular" w:cs="MinionPro-Regular"/>
          <w:b/>
          <w:color w:val="000000"/>
          <w:sz w:val="25"/>
          <w:szCs w:val="21"/>
        </w:rPr>
        <w:t>KONTER 1 postaje KONTROLOR</w:t>
      </w:r>
    </w:p>
    <w:p w:rsidR="00E859CB" w:rsidRDefault="00DF5C12">
      <w:pPr>
        <w:spacing w:line="240" w:lineRule="auto"/>
        <w:rPr>
          <w:rFonts w:ascii="MinionPro-Regular" w:hAnsi="MinionPro-Regular" w:cs="MinionPro-Regular"/>
          <w:b/>
          <w:color w:val="000000"/>
          <w:sz w:val="19"/>
          <w:szCs w:val="21"/>
        </w:rPr>
      </w:pPr>
      <w:r w:rsidRPr="00DF5C12">
        <w:rPr>
          <w:rFonts w:ascii="MinionPro-Regular" w:hAnsi="MinionPro-Regular" w:cs="MinionPro-Regular"/>
          <w:b/>
          <w:color w:val="000000"/>
          <w:sz w:val="25"/>
          <w:szCs w:val="21"/>
        </w:rPr>
        <w:t>KONTER 2 postaje REVIZOR</w:t>
      </w:r>
      <w:r w:rsidR="00E859CB">
        <w:rPr>
          <w:rFonts w:ascii="MinionPro-Regular" w:hAnsi="MinionPro-Regular" w:cs="MinionPro-Regular"/>
          <w:b/>
          <w:color w:val="000000"/>
          <w:sz w:val="19"/>
          <w:szCs w:val="21"/>
        </w:rPr>
        <w:br w:type="page"/>
      </w:r>
    </w:p>
    <w:p w:rsidR="009B10E1" w:rsidRPr="009B10E1" w:rsidRDefault="00945810" w:rsidP="009B10E1">
      <w:pPr>
        <w:autoSpaceDE w:val="0"/>
        <w:autoSpaceDN w:val="0"/>
        <w:adjustRightInd w:val="0"/>
        <w:spacing w:line="240" w:lineRule="auto"/>
        <w:ind w:left="709"/>
        <w:rPr>
          <w:rFonts w:ascii="MinionPro-Regular" w:hAnsi="MinionPro-Regular" w:cs="MinionPro-Regular"/>
          <w:b/>
          <w:color w:val="000000"/>
          <w:sz w:val="19"/>
          <w:szCs w:val="21"/>
        </w:rPr>
      </w:pPr>
      <w:r>
        <w:rPr>
          <w:rFonts w:ascii="MinionPro-Regular" w:hAnsi="MinionPro-Regular" w:cs="MinionPro-Regular"/>
          <w:b/>
          <w:color w:val="000000"/>
          <w:sz w:val="19"/>
          <w:szCs w:val="21"/>
        </w:rPr>
        <w:lastRenderedPageBreak/>
        <w:t xml:space="preserve">ZADATAK  </w:t>
      </w:r>
      <w:r w:rsidR="009B10E1" w:rsidRPr="009B10E1">
        <w:rPr>
          <w:rFonts w:ascii="MinionPro-Regular" w:hAnsi="MinionPro-Regular" w:cs="MinionPro-Regular"/>
          <w:b/>
          <w:color w:val="000000"/>
          <w:sz w:val="19"/>
          <w:szCs w:val="21"/>
        </w:rPr>
        <w:t xml:space="preserve"> 1</w:t>
      </w:r>
      <w:r w:rsidR="00AA6CC8">
        <w:rPr>
          <w:rFonts w:ascii="MinionPro-Regular" w:hAnsi="MinionPro-Regular" w:cs="MinionPro-Regular"/>
          <w:b/>
          <w:color w:val="000000"/>
          <w:sz w:val="19"/>
          <w:szCs w:val="21"/>
        </w:rPr>
        <w:t xml:space="preserve">                                                                                                             max bodova: </w:t>
      </w:r>
      <w:r w:rsidR="00E12B01">
        <w:rPr>
          <w:rFonts w:ascii="MinionPro-Regular" w:hAnsi="MinionPro-Regular" w:cs="MinionPro-Regular"/>
          <w:b/>
          <w:color w:val="000000"/>
          <w:sz w:val="19"/>
          <w:szCs w:val="21"/>
        </w:rPr>
        <w:t>2</w:t>
      </w:r>
      <w:r w:rsidR="002E3C77">
        <w:rPr>
          <w:rFonts w:ascii="MinionPro-Regular" w:hAnsi="MinionPro-Regular" w:cs="MinionPro-Regular"/>
          <w:b/>
          <w:color w:val="000000"/>
          <w:sz w:val="19"/>
          <w:szCs w:val="21"/>
        </w:rPr>
        <w:t>1</w:t>
      </w:r>
    </w:p>
    <w:p w:rsidR="009B10E1" w:rsidRPr="009B10E1" w:rsidRDefault="009B10E1" w:rsidP="009B10E1">
      <w:pPr>
        <w:autoSpaceDE w:val="0"/>
        <w:autoSpaceDN w:val="0"/>
        <w:adjustRightInd w:val="0"/>
        <w:spacing w:line="240" w:lineRule="auto"/>
        <w:ind w:left="709"/>
        <w:rPr>
          <w:rFonts w:ascii="MinionPro-Regular" w:hAnsi="MinionPro-Regular" w:cs="MinionPro-Regular"/>
          <w:color w:val="000000"/>
          <w:sz w:val="19"/>
          <w:szCs w:val="21"/>
        </w:rPr>
      </w:pPr>
    </w:p>
    <w:p w:rsidR="00AA6CC8" w:rsidRDefault="009B10E1" w:rsidP="009B10E1">
      <w:pPr>
        <w:pStyle w:val="Bezproreda"/>
        <w:ind w:left="851"/>
        <w:rPr>
          <w:rFonts w:asciiTheme="minorHAnsi" w:hAnsiTheme="minorHAnsi"/>
          <w:lang w:eastAsia="hr-HR"/>
        </w:rPr>
      </w:pPr>
      <w:r w:rsidRPr="009B10E1">
        <w:rPr>
          <w:rFonts w:asciiTheme="minorHAnsi" w:hAnsiTheme="minorHAnsi"/>
          <w:lang w:eastAsia="hr-HR"/>
        </w:rPr>
        <w:t xml:space="preserve">Početno stanje na kontima trgovačkog društva </w:t>
      </w:r>
      <w:r w:rsidR="00AA6CC8">
        <w:rPr>
          <w:rFonts w:asciiTheme="minorHAnsi" w:hAnsiTheme="minorHAnsi"/>
          <w:lang w:eastAsia="hr-HR"/>
        </w:rPr>
        <w:t>Jupiter, Požega</w:t>
      </w:r>
      <w:r w:rsidRPr="009B10E1">
        <w:rPr>
          <w:rFonts w:asciiTheme="minorHAnsi" w:hAnsiTheme="minorHAnsi"/>
          <w:lang w:eastAsia="hr-HR"/>
        </w:rPr>
        <w:t>, na dan 1. siječnja 2016 godine</w:t>
      </w:r>
    </w:p>
    <w:p w:rsidR="009B10E1" w:rsidRPr="009B10E1" w:rsidRDefault="009B10E1" w:rsidP="009B10E1">
      <w:pPr>
        <w:pStyle w:val="Bezproreda"/>
        <w:ind w:left="851"/>
        <w:rPr>
          <w:rFonts w:asciiTheme="minorHAnsi" w:hAnsiTheme="minorHAnsi"/>
          <w:lang w:eastAsia="hr-HR"/>
        </w:rPr>
      </w:pPr>
      <w:r w:rsidRPr="009B10E1">
        <w:rPr>
          <w:rFonts w:asciiTheme="minorHAnsi" w:hAnsiTheme="minorHAnsi"/>
          <w:lang w:eastAsia="hr-HR"/>
        </w:rPr>
        <w:br/>
        <w:t xml:space="preserve">1. Žiro-račun 45.000,00 kn </w:t>
      </w:r>
      <w:r w:rsidRPr="009B10E1">
        <w:rPr>
          <w:rFonts w:asciiTheme="minorHAnsi" w:hAnsiTheme="minorHAnsi"/>
          <w:lang w:eastAsia="hr-HR"/>
        </w:rPr>
        <w:br/>
        <w:t xml:space="preserve">2. Zaliha materijala 9.600,00 kn </w:t>
      </w:r>
      <w:r w:rsidRPr="009B10E1">
        <w:rPr>
          <w:rFonts w:asciiTheme="minorHAnsi" w:hAnsiTheme="minorHAnsi"/>
          <w:lang w:eastAsia="hr-HR"/>
        </w:rPr>
        <w:br/>
        <w:t xml:space="preserve">3. Blagajna 5.700,00 kn </w:t>
      </w:r>
      <w:r w:rsidRPr="009B10E1">
        <w:rPr>
          <w:rFonts w:asciiTheme="minorHAnsi" w:hAnsiTheme="minorHAnsi"/>
          <w:lang w:eastAsia="hr-HR"/>
        </w:rPr>
        <w:br/>
        <w:t xml:space="preserve">4. Kupci 15.000,00 kn </w:t>
      </w:r>
      <w:r w:rsidRPr="009B10E1">
        <w:rPr>
          <w:rFonts w:asciiTheme="minorHAnsi" w:hAnsiTheme="minorHAnsi"/>
          <w:lang w:eastAsia="hr-HR"/>
        </w:rPr>
        <w:br/>
        <w:t xml:space="preserve">5. Dobavljači </w:t>
      </w:r>
      <w:r w:rsidR="00F62D70">
        <w:rPr>
          <w:rFonts w:asciiTheme="minorHAnsi" w:hAnsiTheme="minorHAnsi"/>
          <w:lang w:eastAsia="hr-HR"/>
        </w:rPr>
        <w:t>8</w:t>
      </w:r>
      <w:r w:rsidRPr="009B10E1">
        <w:rPr>
          <w:rFonts w:asciiTheme="minorHAnsi" w:hAnsiTheme="minorHAnsi"/>
          <w:lang w:eastAsia="hr-HR"/>
        </w:rPr>
        <w:t xml:space="preserve">.400,00 kn </w:t>
      </w:r>
    </w:p>
    <w:p w:rsidR="009B10E1" w:rsidRPr="009B10E1" w:rsidRDefault="009B10E1" w:rsidP="009B10E1">
      <w:pPr>
        <w:pStyle w:val="Bezproreda"/>
        <w:ind w:left="851"/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</w:pPr>
      <w:r w:rsidRPr="009B10E1">
        <w:rPr>
          <w:rFonts w:asciiTheme="minorHAnsi" w:eastAsia="Times New Roman" w:hAnsiTheme="minorHAnsi" w:cs="Helvetica"/>
          <w:color w:val="000000"/>
          <w:sz w:val="22"/>
          <w:szCs w:val="21"/>
          <w:lang w:eastAsia="hr-HR"/>
        </w:rPr>
        <w:t xml:space="preserve">6. </w:t>
      </w:r>
      <w:r w:rsidR="00AA6CC8">
        <w:rPr>
          <w:rFonts w:asciiTheme="minorHAnsi" w:eastAsia="Times New Roman" w:hAnsiTheme="minorHAnsi" w:cs="Helvetica"/>
          <w:color w:val="000000"/>
          <w:sz w:val="22"/>
          <w:szCs w:val="21"/>
          <w:lang w:eastAsia="hr-HR"/>
        </w:rPr>
        <w:t>Zaliha gotovih proizvoda   4.000,00kn</w:t>
      </w:r>
      <w:r>
        <w:rPr>
          <w:rFonts w:asciiTheme="minorHAnsi" w:eastAsia="Times New Roman" w:hAnsiTheme="minorHAnsi" w:cs="Helvetica"/>
          <w:color w:val="000000"/>
          <w:sz w:val="22"/>
          <w:szCs w:val="21"/>
          <w:lang w:eastAsia="hr-HR"/>
        </w:rPr>
        <w:t xml:space="preserve"> </w:t>
      </w:r>
      <w:r w:rsidRPr="009B10E1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br/>
      </w:r>
    </w:p>
    <w:p w:rsidR="009B10E1" w:rsidRDefault="009B10E1" w:rsidP="009B10E1">
      <w:pPr>
        <w:autoSpaceDE w:val="0"/>
        <w:autoSpaceDN w:val="0"/>
        <w:adjustRightInd w:val="0"/>
        <w:spacing w:line="240" w:lineRule="auto"/>
        <w:ind w:left="709"/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</w:pPr>
      <w:r w:rsidRPr="009B10E1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t>1. Dana 8. siječnja kupci su uplatili u gotovini 800,00 kn. Uplatnica broj 1.</w:t>
      </w:r>
      <w:r w:rsidRPr="009B10E1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br/>
        <w:t>2. Dana 10. siječnja doznačeno je dobavljačima sa žiro-računa 3.500,00 kn. Izvadak sa žiro-računa broj 5.</w:t>
      </w:r>
      <w:r w:rsidRPr="009B10E1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br/>
        <w:t>3. Dana 18. siječnja dobavljači su isporučili materijal po fakturi (R</w:t>
      </w:r>
      <w:r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t>-1) broj 7 u iznosu 2.400,00 kn</w:t>
      </w:r>
      <w:r w:rsidRPr="009B10E1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br/>
        <w:t>4. Dana 19. siječnja kupci su doznačili na žiro-račun 4.000,00 kn. Izvadak sa žiro-računa broj 8.</w:t>
      </w:r>
      <w:r w:rsidRPr="009B10E1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br/>
        <w:t>5. Dana 24. siječnja za gotovinu je kupljeno uredskog materijala u iznosu 500,00 kn. Isplatnica broj 5.</w:t>
      </w:r>
      <w:r w:rsidRPr="009B10E1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br/>
        <w:t>6. Dana 28. siječnja podmirena je dobavljačima faktura broj 7 u iznosu 2.400,00 kn. Izvadak sa žiro-računa br 15.</w:t>
      </w:r>
      <w:r w:rsidRPr="009B10E1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br/>
        <w:t xml:space="preserve">7. Dana 31. siječnja </w:t>
      </w:r>
      <w:r w:rsidR="00AA6CC8"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t>kupcima je isporučeno gotovih proizvoda u vrijednosti 950,00 kn</w:t>
      </w:r>
    </w:p>
    <w:p w:rsidR="002E3C77" w:rsidRDefault="002E3C77" w:rsidP="009B10E1">
      <w:pPr>
        <w:autoSpaceDE w:val="0"/>
        <w:autoSpaceDN w:val="0"/>
        <w:adjustRightInd w:val="0"/>
        <w:spacing w:line="240" w:lineRule="auto"/>
        <w:ind w:left="709"/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</w:pPr>
      <w:r>
        <w:rPr>
          <w:rFonts w:ascii="Calibri" w:eastAsia="Times New Roman" w:hAnsi="Calibri" w:cs="Helvetica"/>
          <w:color w:val="000000"/>
          <w:sz w:val="22"/>
          <w:szCs w:val="21"/>
          <w:lang w:eastAsia="hr-HR"/>
        </w:rPr>
        <w:t>8. Dana 12.veljače kupac je na žiro račun doznačio iznos od 950,00kn</w:t>
      </w:r>
    </w:p>
    <w:p w:rsidR="009B10E1" w:rsidRDefault="009B10E1" w:rsidP="009B10E1">
      <w:pPr>
        <w:autoSpaceDE w:val="0"/>
        <w:autoSpaceDN w:val="0"/>
        <w:adjustRightInd w:val="0"/>
        <w:spacing w:line="240" w:lineRule="auto"/>
        <w:ind w:left="709"/>
        <w:rPr>
          <w:rFonts w:ascii="MinionPro-Regular" w:hAnsi="MinionPro-Regular" w:cs="MinionPro-Regular"/>
          <w:color w:val="000000"/>
          <w:sz w:val="19"/>
          <w:szCs w:val="21"/>
        </w:rPr>
      </w:pPr>
    </w:p>
    <w:p w:rsidR="009B10E1" w:rsidRDefault="009B10E1" w:rsidP="009B10E1">
      <w:pPr>
        <w:autoSpaceDE w:val="0"/>
        <w:autoSpaceDN w:val="0"/>
        <w:adjustRightInd w:val="0"/>
        <w:spacing w:line="240" w:lineRule="auto"/>
        <w:ind w:left="709"/>
        <w:rPr>
          <w:rFonts w:ascii="MinionPro-Regular" w:hAnsi="MinionPro-Regular" w:cs="MinionPro-Regular"/>
          <w:color w:val="000000"/>
          <w:sz w:val="21"/>
          <w:szCs w:val="21"/>
        </w:rPr>
      </w:pPr>
      <w:r w:rsidRPr="00AA6CC8">
        <w:rPr>
          <w:rFonts w:ascii="MinionPro-Regular" w:hAnsi="MinionPro-Regular" w:cs="MinionPro-Regular"/>
          <w:color w:val="000000"/>
          <w:sz w:val="21"/>
          <w:szCs w:val="21"/>
        </w:rPr>
        <w:t>Potrebno je:</w:t>
      </w:r>
    </w:p>
    <w:p w:rsidR="00A61F84" w:rsidRPr="00AA6CC8" w:rsidRDefault="00A61F84" w:rsidP="00A61F84">
      <w:pPr>
        <w:autoSpaceDE w:val="0"/>
        <w:autoSpaceDN w:val="0"/>
        <w:adjustRightInd w:val="0"/>
        <w:spacing w:line="240" w:lineRule="auto"/>
        <w:ind w:left="709"/>
        <w:rPr>
          <w:rFonts w:ascii="MinionPro-Regular" w:hAnsi="MinionPro-Regular" w:cs="MinionPro-Regular"/>
          <w:color w:val="000000"/>
          <w:sz w:val="21"/>
          <w:szCs w:val="21"/>
        </w:rPr>
      </w:pPr>
      <w:r w:rsidRPr="00AA6CC8">
        <w:rPr>
          <w:rFonts w:ascii="MinionPro-Bold" w:hAnsi="MinionPro-Bold" w:cs="MinionPro-Bold"/>
          <w:b/>
          <w:bCs/>
          <w:color w:val="920000"/>
          <w:sz w:val="21"/>
          <w:szCs w:val="21"/>
        </w:rPr>
        <w:t xml:space="preserve">• </w:t>
      </w:r>
      <w:r>
        <w:rPr>
          <w:rFonts w:ascii="MinionPro-Regular" w:hAnsi="MinionPro-Regular" w:cs="MinionPro-Regular"/>
          <w:color w:val="000000"/>
          <w:sz w:val="21"/>
          <w:szCs w:val="21"/>
        </w:rPr>
        <w:t>pronaći u kontnom planu odgovarajuće konte</w:t>
      </w:r>
      <w:r w:rsidRPr="00AA6CC8"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</w:p>
    <w:p w:rsidR="009B10E1" w:rsidRPr="00AA6CC8" w:rsidRDefault="009B10E1" w:rsidP="009B10E1">
      <w:pPr>
        <w:autoSpaceDE w:val="0"/>
        <w:autoSpaceDN w:val="0"/>
        <w:adjustRightInd w:val="0"/>
        <w:spacing w:line="240" w:lineRule="auto"/>
        <w:ind w:left="709"/>
        <w:rPr>
          <w:rFonts w:ascii="MinionPro-Regular" w:hAnsi="MinionPro-Regular" w:cs="MinionPro-Regular"/>
          <w:color w:val="000000"/>
          <w:sz w:val="21"/>
          <w:szCs w:val="21"/>
        </w:rPr>
      </w:pPr>
      <w:r w:rsidRPr="00AA6CC8">
        <w:rPr>
          <w:rFonts w:ascii="MinionPro-Bold" w:hAnsi="MinionPro-Bold" w:cs="MinionPro-Bold"/>
          <w:b/>
          <w:bCs/>
          <w:color w:val="920000"/>
          <w:sz w:val="21"/>
          <w:szCs w:val="21"/>
        </w:rPr>
        <w:t xml:space="preserve">• </w:t>
      </w:r>
      <w:r w:rsidRPr="00AA6CC8">
        <w:rPr>
          <w:rFonts w:ascii="MinionPro-Regular" w:hAnsi="MinionPro-Regular" w:cs="MinionPro-Regular"/>
          <w:color w:val="000000"/>
          <w:sz w:val="21"/>
          <w:szCs w:val="21"/>
        </w:rPr>
        <w:t xml:space="preserve">proknjižiti poslovne promjene </w:t>
      </w:r>
    </w:p>
    <w:p w:rsidR="009B10E1" w:rsidRPr="009B10E1" w:rsidRDefault="009B10E1" w:rsidP="009B10E1">
      <w:pPr>
        <w:spacing w:after="160" w:line="259" w:lineRule="auto"/>
        <w:ind w:left="709"/>
        <w:rPr>
          <w:rFonts w:ascii="MinionPro-Regular" w:hAnsi="MinionPro-Regular" w:cs="MinionPro-Regular"/>
          <w:color w:val="000000"/>
          <w:sz w:val="19"/>
          <w:szCs w:val="21"/>
        </w:rPr>
      </w:pPr>
      <w:r w:rsidRPr="00AA6CC8">
        <w:rPr>
          <w:rFonts w:ascii="MinionPro-Bold" w:hAnsi="MinionPro-Bold" w:cs="MinionPro-Bold"/>
          <w:b/>
          <w:bCs/>
          <w:color w:val="920000"/>
          <w:sz w:val="21"/>
          <w:szCs w:val="21"/>
        </w:rPr>
        <w:t xml:space="preserve">• </w:t>
      </w:r>
      <w:r w:rsidRPr="00AA6CC8">
        <w:rPr>
          <w:rFonts w:ascii="MinionPro-Regular" w:hAnsi="MinionPro-Regular" w:cs="MinionPro-Regular"/>
          <w:color w:val="000000"/>
          <w:sz w:val="21"/>
          <w:szCs w:val="21"/>
        </w:rPr>
        <w:t xml:space="preserve">zaključiti </w:t>
      </w:r>
      <w:r w:rsidR="00ED569D">
        <w:rPr>
          <w:rFonts w:ascii="MinionPro-Regular" w:hAnsi="MinionPro-Regular" w:cs="MinionPro-Regular"/>
          <w:color w:val="000000"/>
          <w:sz w:val="21"/>
          <w:szCs w:val="21"/>
        </w:rPr>
        <w:t>sve konte</w:t>
      </w:r>
    </w:p>
    <w:p w:rsidR="009B10E1" w:rsidRPr="009B10E1" w:rsidRDefault="00DE1CF6" w:rsidP="009B10E1">
      <w:pPr>
        <w:spacing w:after="160" w:line="259" w:lineRule="auto"/>
        <w:jc w:val="center"/>
        <w:rPr>
          <w:rFonts w:ascii="Calibri" w:hAnsi="Calibri"/>
          <w:sz w:val="22"/>
          <w:szCs w:val="22"/>
        </w:rPr>
      </w:pPr>
      <w:r w:rsidRPr="009B10E1">
        <w:rPr>
          <w:rFonts w:ascii="Calibri" w:hAnsi="Calibri"/>
          <w:noProof/>
          <w:sz w:val="22"/>
          <w:szCs w:val="22"/>
          <w:lang w:eastAsia="hr-HR"/>
        </w:rPr>
        <w:drawing>
          <wp:inline distT="0" distB="0" distL="0" distR="0">
            <wp:extent cx="6410325" cy="5753567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7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D4" w:rsidRDefault="00B81251" w:rsidP="006F714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</w:t>
      </w:r>
      <w:r w:rsidR="00945810">
        <w:rPr>
          <w:rFonts w:ascii="Verdana" w:hAnsi="Verdana"/>
          <w:b/>
          <w:sz w:val="20"/>
          <w:szCs w:val="20"/>
        </w:rPr>
        <w:t xml:space="preserve">ZADATAK </w:t>
      </w:r>
      <w:r w:rsidRPr="00B81251">
        <w:rPr>
          <w:rFonts w:ascii="Verdana" w:hAnsi="Verdana"/>
          <w:b/>
          <w:sz w:val="20"/>
          <w:szCs w:val="20"/>
        </w:rPr>
        <w:t xml:space="preserve"> 2</w:t>
      </w:r>
      <w:r w:rsidR="00945810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max.bodovi </w:t>
      </w:r>
      <w:r w:rsidR="0005199C">
        <w:rPr>
          <w:rFonts w:ascii="Verdana" w:hAnsi="Verdana"/>
          <w:b/>
          <w:sz w:val="20"/>
          <w:szCs w:val="20"/>
        </w:rPr>
        <w:t>2</w:t>
      </w:r>
      <w:r w:rsidR="00F62D70">
        <w:rPr>
          <w:rFonts w:ascii="Verdana" w:hAnsi="Verdana"/>
          <w:b/>
          <w:sz w:val="20"/>
          <w:szCs w:val="20"/>
        </w:rPr>
        <w:t>6</w:t>
      </w:r>
    </w:p>
    <w:p w:rsidR="005A1C41" w:rsidRDefault="005A1C41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5A1C41" w:rsidRPr="00355CD5" w:rsidRDefault="005A1C41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Početno stanje na kontima trgovačkog društva Krumpirko</w:t>
      </w:r>
      <w:r w:rsidR="00945810" w:rsidRPr="00355CD5">
        <w:rPr>
          <w:rFonts w:asciiTheme="minorHAnsi" w:hAnsiTheme="minorHAnsi"/>
          <w:sz w:val="20"/>
          <w:szCs w:val="20"/>
        </w:rPr>
        <w:t>,</w:t>
      </w:r>
      <w:r w:rsidRPr="00355CD5">
        <w:rPr>
          <w:rFonts w:asciiTheme="minorHAnsi" w:hAnsiTheme="minorHAnsi"/>
          <w:sz w:val="20"/>
          <w:szCs w:val="20"/>
        </w:rPr>
        <w:t xml:space="preserve"> Špičkovina na dan 1. siječnja 2016 godine</w:t>
      </w:r>
    </w:p>
    <w:p w:rsidR="00A61F84" w:rsidRPr="00355CD5" w:rsidRDefault="005A1C41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 xml:space="preserve">1. Žiro-račun 53.000,00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2. Kupci 6.000,00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3. Zaliha gotovih proizvoda 7.100,00 kn </w:t>
      </w:r>
      <w:r w:rsidRPr="00355CD5">
        <w:rPr>
          <w:rFonts w:asciiTheme="minorHAnsi" w:hAnsiTheme="minorHAnsi"/>
          <w:sz w:val="20"/>
          <w:szCs w:val="20"/>
        </w:rPr>
        <w:br/>
        <w:t xml:space="preserve">4. Dobavljači 3.500,00 kn </w:t>
      </w:r>
      <w:r w:rsidRPr="00355CD5">
        <w:rPr>
          <w:rFonts w:asciiTheme="minorHAnsi" w:hAnsiTheme="minorHAnsi"/>
          <w:sz w:val="20"/>
          <w:szCs w:val="20"/>
        </w:rPr>
        <w:br/>
        <w:t xml:space="preserve">5. Oprema 18.000,00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6. Dugoročni krediti 21.000,00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7. Blagajna 2.000,00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8. Kratkoročni krediti 15.000,00 kn </w:t>
      </w:r>
      <w:r w:rsidRPr="00355CD5">
        <w:rPr>
          <w:rFonts w:asciiTheme="minorHAnsi" w:hAnsiTheme="minorHAnsi"/>
          <w:sz w:val="20"/>
          <w:szCs w:val="20"/>
        </w:rPr>
        <w:br/>
      </w:r>
    </w:p>
    <w:p w:rsidR="001B0F01" w:rsidRPr="00355CD5" w:rsidRDefault="005A1C41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1. Dana 4. siječnja kupci su u gotovini uplatili 800,00 kn. Uplatnica broj 9.</w:t>
      </w:r>
      <w:r w:rsidRPr="00355CD5">
        <w:rPr>
          <w:rFonts w:asciiTheme="minorHAnsi" w:hAnsiTheme="minorHAnsi"/>
          <w:sz w:val="20"/>
          <w:szCs w:val="20"/>
        </w:rPr>
        <w:br/>
        <w:t>2. Dana 17. siječnja iz blagajne je za popravak pisaćeg stroja plaćeno 759,00 kn. Isplatnica broj 5.</w:t>
      </w:r>
      <w:r w:rsidRPr="00355CD5">
        <w:rPr>
          <w:rFonts w:asciiTheme="minorHAnsi" w:hAnsiTheme="minorHAnsi"/>
          <w:sz w:val="20"/>
          <w:szCs w:val="20"/>
        </w:rPr>
        <w:br/>
        <w:t>3. Dana 10. veljače dobavljačima je sa žiro-računa doznačeno 3.500,00 kn. Izvadak sa žiro-računa broj 15.</w:t>
      </w:r>
      <w:r w:rsidRPr="00355CD5">
        <w:rPr>
          <w:rFonts w:asciiTheme="minorHAnsi" w:hAnsiTheme="minorHAnsi"/>
          <w:sz w:val="20"/>
          <w:szCs w:val="20"/>
        </w:rPr>
        <w:br/>
        <w:t xml:space="preserve">4. Dana 27. veljače banci je sa žiro-računa za dio dospjeloga dugoročnog kredita doznačen iznos 17.000,00. </w:t>
      </w:r>
      <w:r w:rsidRPr="00355CD5">
        <w:rPr>
          <w:rFonts w:asciiTheme="minorHAnsi" w:hAnsiTheme="minorHAnsi"/>
          <w:sz w:val="20"/>
          <w:szCs w:val="20"/>
        </w:rPr>
        <w:br/>
        <w:t xml:space="preserve">5. Dana 2. travnja kupcima je prodano gotovih proizvoda prema fakturi (R-1) broj 12 u iznosu 5.250,00 kn </w:t>
      </w:r>
      <w:r w:rsidRPr="00355CD5">
        <w:rPr>
          <w:rFonts w:asciiTheme="minorHAnsi" w:hAnsiTheme="minorHAnsi"/>
          <w:sz w:val="20"/>
          <w:szCs w:val="20"/>
        </w:rPr>
        <w:br/>
      </w:r>
      <w:r w:rsidR="00A61F84" w:rsidRPr="00355CD5">
        <w:rPr>
          <w:rFonts w:asciiTheme="minorHAnsi" w:hAnsiTheme="minorHAnsi"/>
          <w:sz w:val="20"/>
          <w:szCs w:val="20"/>
        </w:rPr>
        <w:t>6</w:t>
      </w:r>
      <w:r w:rsidRPr="00355CD5">
        <w:rPr>
          <w:rFonts w:asciiTheme="minorHAnsi" w:hAnsiTheme="minorHAnsi"/>
          <w:sz w:val="20"/>
          <w:szCs w:val="20"/>
        </w:rPr>
        <w:t>. Dana 21. travnja kupci su na žiro-račun doznačili 5.200,00 kn. Izvadak sa žiro-računa broj 17.</w:t>
      </w:r>
      <w:r w:rsidRPr="00355CD5">
        <w:rPr>
          <w:rFonts w:asciiTheme="minorHAnsi" w:hAnsiTheme="minorHAnsi"/>
          <w:sz w:val="20"/>
          <w:szCs w:val="20"/>
        </w:rPr>
        <w:br/>
      </w:r>
      <w:r w:rsidR="00A61F84" w:rsidRPr="00355CD5">
        <w:rPr>
          <w:rFonts w:asciiTheme="minorHAnsi" w:hAnsiTheme="minorHAnsi"/>
          <w:sz w:val="20"/>
          <w:szCs w:val="20"/>
        </w:rPr>
        <w:t>7</w:t>
      </w:r>
      <w:r w:rsidRPr="00355CD5">
        <w:rPr>
          <w:rFonts w:asciiTheme="minorHAnsi" w:hAnsiTheme="minorHAnsi"/>
          <w:sz w:val="20"/>
          <w:szCs w:val="20"/>
        </w:rPr>
        <w:t>. Dana 11. svibnja zaključen je ugovor s bankom o dugoročnom kreditu u iznosu 30.000,00 kn, koji je doznačen na žiro-račun. Izvadak sa žiro-računa broj 18.</w:t>
      </w:r>
      <w:r w:rsidRPr="00355CD5">
        <w:rPr>
          <w:rFonts w:asciiTheme="minorHAnsi" w:hAnsiTheme="minorHAnsi"/>
          <w:sz w:val="20"/>
          <w:szCs w:val="20"/>
        </w:rPr>
        <w:br/>
      </w:r>
      <w:r w:rsidR="00A61F84" w:rsidRPr="00355CD5">
        <w:rPr>
          <w:rFonts w:asciiTheme="minorHAnsi" w:hAnsiTheme="minorHAnsi"/>
          <w:sz w:val="20"/>
          <w:szCs w:val="20"/>
        </w:rPr>
        <w:t>8</w:t>
      </w:r>
      <w:r w:rsidRPr="00355CD5">
        <w:rPr>
          <w:rFonts w:asciiTheme="minorHAnsi" w:hAnsiTheme="minorHAnsi"/>
          <w:sz w:val="20"/>
          <w:szCs w:val="20"/>
        </w:rPr>
        <w:t>. Dana 20. svibnja dobavljači su isporučili ambalaž</w:t>
      </w:r>
      <w:r w:rsidR="00945810" w:rsidRPr="00355CD5">
        <w:rPr>
          <w:rFonts w:asciiTheme="minorHAnsi" w:hAnsiTheme="minorHAnsi"/>
          <w:sz w:val="20"/>
          <w:szCs w:val="20"/>
        </w:rPr>
        <w:t>u</w:t>
      </w:r>
      <w:r w:rsidRPr="00355CD5">
        <w:rPr>
          <w:rFonts w:asciiTheme="minorHAnsi" w:hAnsiTheme="minorHAnsi"/>
          <w:sz w:val="20"/>
          <w:szCs w:val="20"/>
        </w:rPr>
        <w:t xml:space="preserve"> prema fakturi (R-1) broj 14 u iznosu 1.500,00 kn </w:t>
      </w:r>
    </w:p>
    <w:p w:rsidR="005A1C41" w:rsidRPr="00355CD5" w:rsidRDefault="001B0F01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9</w:t>
      </w:r>
      <w:r w:rsidR="005A1C41" w:rsidRPr="00355CD5">
        <w:rPr>
          <w:rFonts w:asciiTheme="minorHAnsi" w:hAnsiTheme="minorHAnsi"/>
          <w:sz w:val="20"/>
          <w:szCs w:val="20"/>
        </w:rPr>
        <w:t>. Dana 13. lipnja doznačeno je dobavljačima sa žiro-računa 1.500,00 kn. Izvadak sa žiro-računa broj 19.</w:t>
      </w:r>
    </w:p>
    <w:p w:rsidR="00646EC9" w:rsidRPr="00355CD5" w:rsidRDefault="00646EC9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10. Dana 14. lipnja banka je na žiro račun doznačila iznos od 20.000,00kn kredita koji treba vratiti u roku 10 mjeseci</w:t>
      </w:r>
    </w:p>
    <w:p w:rsidR="00646EC9" w:rsidRPr="00355CD5" w:rsidRDefault="00646EC9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11.Dana 15. lipnja podignut je iznos od 2.000,00kn i položen u blagajnu</w:t>
      </w:r>
    </w:p>
    <w:p w:rsidR="00646EC9" w:rsidRPr="00355CD5" w:rsidRDefault="00646EC9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12. dana 18.lipnja iz blagajne je plaćeno 200,00kn za usluge poreznog savjetovanja</w:t>
      </w:r>
    </w:p>
    <w:p w:rsidR="005A1C41" w:rsidRPr="00355CD5" w:rsidRDefault="005A1C41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Potrebno je:</w:t>
      </w:r>
    </w:p>
    <w:p w:rsidR="00A61F84" w:rsidRPr="00355CD5" w:rsidRDefault="00A61F84" w:rsidP="00A61F84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 xml:space="preserve">• pronaći u kontnom planu odgovarajuće konte </w:t>
      </w:r>
    </w:p>
    <w:p w:rsidR="001A6E86" w:rsidRDefault="005A1C41" w:rsidP="00A61F84">
      <w:pPr>
        <w:pStyle w:val="Bezproreda"/>
        <w:ind w:left="851"/>
        <w:rPr>
          <w:rFonts w:ascii="Verdana" w:hAnsi="Verdana"/>
          <w:b/>
          <w:sz w:val="18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• proknjižiti poslovne promjene na  T-kontima</w:t>
      </w:r>
      <w:r w:rsidRPr="00355CD5">
        <w:rPr>
          <w:rFonts w:asciiTheme="minorHAnsi" w:hAnsiTheme="minorHAnsi"/>
          <w:sz w:val="20"/>
          <w:szCs w:val="20"/>
        </w:rPr>
        <w:br/>
        <w:t xml:space="preserve">• zaključiti </w:t>
      </w:r>
      <w:r w:rsidR="001A6E86" w:rsidRPr="00355CD5">
        <w:rPr>
          <w:rFonts w:asciiTheme="minorHAnsi" w:hAnsiTheme="minorHAnsi"/>
          <w:sz w:val="20"/>
          <w:szCs w:val="20"/>
        </w:rPr>
        <w:t>konte</w:t>
      </w:r>
      <w:r w:rsidR="00A61F84" w:rsidRPr="00355CD5">
        <w:rPr>
          <w:rFonts w:ascii="Verdana" w:hAnsi="Verdana"/>
          <w:b/>
          <w:sz w:val="18"/>
          <w:szCs w:val="20"/>
        </w:rPr>
        <w:t xml:space="preserve"> </w:t>
      </w:r>
      <w:r w:rsidR="00F53648" w:rsidRPr="00355CD5">
        <w:rPr>
          <w:rFonts w:ascii="Verdana" w:hAnsi="Verdana"/>
          <w:b/>
          <w:sz w:val="18"/>
          <w:szCs w:val="20"/>
        </w:rPr>
        <w:t>žiroračun, kupci, dobavljači, krediti, blagajna</w:t>
      </w:r>
      <w:r w:rsidR="00973AAD">
        <w:rPr>
          <w:rFonts w:ascii="Verdana" w:hAnsi="Verdana"/>
          <w:b/>
          <w:sz w:val="18"/>
          <w:szCs w:val="20"/>
        </w:rPr>
        <w:t>, zaliha gotovih proizvoda</w:t>
      </w:r>
      <w:r w:rsidR="00A61F84" w:rsidRPr="00355CD5">
        <w:rPr>
          <w:rFonts w:ascii="Verdana" w:hAnsi="Verdana"/>
          <w:b/>
          <w:sz w:val="18"/>
          <w:szCs w:val="20"/>
        </w:rPr>
        <w:t xml:space="preserve">    </w:t>
      </w:r>
    </w:p>
    <w:p w:rsidR="00973AAD" w:rsidRPr="00355CD5" w:rsidRDefault="00973AAD" w:rsidP="00A61F84">
      <w:pPr>
        <w:pStyle w:val="Bezproreda"/>
        <w:ind w:left="851"/>
        <w:rPr>
          <w:rFonts w:ascii="Verdana" w:hAnsi="Verdana"/>
          <w:b/>
          <w:sz w:val="18"/>
          <w:szCs w:val="20"/>
        </w:rPr>
      </w:pPr>
    </w:p>
    <w:p w:rsidR="00A61F84" w:rsidRDefault="00F62D70" w:rsidP="00A61F84">
      <w:pPr>
        <w:pStyle w:val="Bezproreda"/>
        <w:ind w:left="85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73AAD" w:rsidRDefault="00A61F84" w:rsidP="00355CD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355CD5">
        <w:rPr>
          <w:rFonts w:ascii="Verdana" w:hAnsi="Verdana"/>
          <w:b/>
          <w:sz w:val="20"/>
          <w:szCs w:val="20"/>
        </w:rPr>
        <w:t xml:space="preserve">      </w:t>
      </w:r>
    </w:p>
    <w:p w:rsidR="00355CD5" w:rsidRDefault="00355CD5" w:rsidP="00355CD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ZADATAK </w:t>
      </w:r>
      <w:r w:rsidRPr="00B81251">
        <w:rPr>
          <w:rFonts w:ascii="Verdana" w:hAnsi="Verdana"/>
          <w:b/>
          <w:sz w:val="20"/>
          <w:szCs w:val="20"/>
        </w:rPr>
        <w:t xml:space="preserve"> 2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max.bodovi 2</w:t>
      </w:r>
      <w:r w:rsidR="00F62D70">
        <w:rPr>
          <w:rFonts w:ascii="Verdana" w:hAnsi="Verdana"/>
          <w:b/>
          <w:sz w:val="20"/>
          <w:szCs w:val="20"/>
        </w:rPr>
        <w:t>6</w:t>
      </w:r>
      <w:bookmarkStart w:id="0" w:name="_GoBack"/>
      <w:bookmarkEnd w:id="0"/>
    </w:p>
    <w:p w:rsidR="00355CD5" w:rsidRDefault="00355CD5" w:rsidP="00355CD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Početno stanje na kontima trgovačkog društva Krumpirko, Špičkovina na dan 1. siječnja 2016 godine</w:t>
      </w: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 xml:space="preserve">1. Žiro-račun 53.000,00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2. Kupci 6.000,00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3. Zaliha gotovih proizvoda 7.100,00 kn </w:t>
      </w:r>
      <w:r w:rsidRPr="00355CD5">
        <w:rPr>
          <w:rFonts w:asciiTheme="minorHAnsi" w:hAnsiTheme="minorHAnsi"/>
          <w:sz w:val="20"/>
          <w:szCs w:val="20"/>
        </w:rPr>
        <w:br/>
        <w:t xml:space="preserve">4. Dobavljači 3.500,00 kn </w:t>
      </w:r>
      <w:r w:rsidRPr="00355CD5">
        <w:rPr>
          <w:rFonts w:asciiTheme="minorHAnsi" w:hAnsiTheme="minorHAnsi"/>
          <w:sz w:val="20"/>
          <w:szCs w:val="20"/>
        </w:rPr>
        <w:br/>
        <w:t xml:space="preserve">5. Oprema 18.000,00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6. Dugoročni krediti 21.000,00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7. Blagajna 2.000,00 kn </w:t>
      </w:r>
      <w:r w:rsidRPr="00355CD5">
        <w:rPr>
          <w:rFonts w:asciiTheme="minorHAnsi" w:hAnsiTheme="minorHAnsi"/>
          <w:sz w:val="20"/>
          <w:szCs w:val="20"/>
        </w:rPr>
        <w:br/>
        <w:t xml:space="preserve">8. Kratkoročni krediti 15.000,00 kn </w:t>
      </w:r>
      <w:r w:rsidRPr="00355CD5">
        <w:rPr>
          <w:rFonts w:asciiTheme="minorHAnsi" w:hAnsiTheme="minorHAnsi"/>
          <w:sz w:val="20"/>
          <w:szCs w:val="20"/>
        </w:rPr>
        <w:br/>
      </w: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1. Dana 4. siječnja kupci su u gotovini uplatili 800,00 kn. Uplatnica broj 9.</w:t>
      </w:r>
      <w:r w:rsidRPr="00355CD5">
        <w:rPr>
          <w:rFonts w:asciiTheme="minorHAnsi" w:hAnsiTheme="minorHAnsi"/>
          <w:sz w:val="20"/>
          <w:szCs w:val="20"/>
        </w:rPr>
        <w:br/>
        <w:t>2. Dana 17. siječnja iz blagajne je za popravak pisaćeg stroja plaćeno 759,00 kn. Isplatnica broj 5.</w:t>
      </w:r>
      <w:r w:rsidRPr="00355CD5">
        <w:rPr>
          <w:rFonts w:asciiTheme="minorHAnsi" w:hAnsiTheme="minorHAnsi"/>
          <w:sz w:val="20"/>
          <w:szCs w:val="20"/>
        </w:rPr>
        <w:br/>
        <w:t>3. Dana 10. veljače dobavljačima je sa žiro-računa doznačeno 3.500,00 kn. Izvadak sa žiro-računa broj 15.</w:t>
      </w:r>
      <w:r w:rsidRPr="00355CD5">
        <w:rPr>
          <w:rFonts w:asciiTheme="minorHAnsi" w:hAnsiTheme="minorHAnsi"/>
          <w:sz w:val="20"/>
          <w:szCs w:val="20"/>
        </w:rPr>
        <w:br/>
        <w:t xml:space="preserve">4. Dana 27. veljače banci je sa žiro-računa za dio dospjeloga dugoročnog kredita doznačen iznos 17.000,00. </w:t>
      </w:r>
      <w:r w:rsidRPr="00355CD5">
        <w:rPr>
          <w:rFonts w:asciiTheme="minorHAnsi" w:hAnsiTheme="minorHAnsi"/>
          <w:sz w:val="20"/>
          <w:szCs w:val="20"/>
        </w:rPr>
        <w:br/>
        <w:t xml:space="preserve">5. Dana 2. travnja kupcima je prodano gotovih proizvoda prema fakturi (R-1) broj 12 u iznosu 5.250,00 kn </w:t>
      </w:r>
      <w:r w:rsidRPr="00355CD5">
        <w:rPr>
          <w:rFonts w:asciiTheme="minorHAnsi" w:hAnsiTheme="minorHAnsi"/>
          <w:sz w:val="20"/>
          <w:szCs w:val="20"/>
        </w:rPr>
        <w:br/>
        <w:t>6. Dana 21. travnja kupci su na žiro-račun doznačili 5.200,00 kn. Izvadak sa žiro-računa broj 17.</w:t>
      </w:r>
      <w:r w:rsidRPr="00355CD5">
        <w:rPr>
          <w:rFonts w:asciiTheme="minorHAnsi" w:hAnsiTheme="minorHAnsi"/>
          <w:sz w:val="20"/>
          <w:szCs w:val="20"/>
        </w:rPr>
        <w:br/>
        <w:t>7. Dana 11. svibnja zaključen je ugovor s bankom o dugoročnom kreditu u iznosu 30.000,00 kn, koji je doznačen na žiro-račun. Izvadak sa žiro-računa broj 18.</w:t>
      </w:r>
      <w:r w:rsidRPr="00355CD5">
        <w:rPr>
          <w:rFonts w:asciiTheme="minorHAnsi" w:hAnsiTheme="minorHAnsi"/>
          <w:sz w:val="20"/>
          <w:szCs w:val="20"/>
        </w:rPr>
        <w:br/>
        <w:t xml:space="preserve">8. Dana 20. svibnja dobavljači su isporučili ambalažu prema fakturi (R-1) broj 14 u iznosu 1.500,00 kn </w:t>
      </w: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9. Dana 13. lipnja doznačeno je dobavljačima sa žiro-računa 1.500,00 kn. Izvadak sa žiro-računa broj 19.</w:t>
      </w: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10. Dana 14. lipnja banka je na žiro račun doznačila iznos od 20.000,00kn kredita koji treba vratiti u roku 10 mjeseci</w:t>
      </w: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11.Dana 15. lipnja podignut je iznos od 2.000,00kn i položen u blagajnu</w:t>
      </w: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12. dana 18.lipnja iz blagajne je plaćeno 200,00kn za usluge poreznog savjetovanja</w:t>
      </w: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Potrebno je:</w:t>
      </w:r>
    </w:p>
    <w:p w:rsidR="00355CD5" w:rsidRPr="00355CD5" w:rsidRDefault="00355CD5" w:rsidP="00355CD5">
      <w:pPr>
        <w:pStyle w:val="Bezproreda"/>
        <w:ind w:left="851"/>
        <w:rPr>
          <w:rFonts w:asciiTheme="minorHAnsi" w:hAnsiTheme="minorHAnsi"/>
          <w:sz w:val="20"/>
          <w:szCs w:val="20"/>
        </w:rPr>
      </w:pPr>
      <w:r w:rsidRPr="00355CD5">
        <w:rPr>
          <w:rFonts w:asciiTheme="minorHAnsi" w:hAnsiTheme="minorHAnsi"/>
          <w:sz w:val="20"/>
          <w:szCs w:val="20"/>
        </w:rPr>
        <w:t xml:space="preserve">• pronaći u kontnom planu odgovarajuće konte </w:t>
      </w:r>
    </w:p>
    <w:p w:rsidR="00355CD5" w:rsidRPr="00355CD5" w:rsidRDefault="00355CD5" w:rsidP="00355CD5">
      <w:pPr>
        <w:pStyle w:val="Bezproreda"/>
        <w:ind w:left="851"/>
        <w:rPr>
          <w:rFonts w:ascii="Verdana" w:hAnsi="Verdana"/>
          <w:b/>
          <w:sz w:val="18"/>
          <w:szCs w:val="20"/>
        </w:rPr>
      </w:pPr>
      <w:r w:rsidRPr="00355CD5">
        <w:rPr>
          <w:rFonts w:asciiTheme="minorHAnsi" w:hAnsiTheme="minorHAnsi"/>
          <w:sz w:val="20"/>
          <w:szCs w:val="20"/>
        </w:rPr>
        <w:t>• proknjižiti poslovne promjene na  T-kontima</w:t>
      </w:r>
      <w:r w:rsidRPr="00355CD5">
        <w:rPr>
          <w:rFonts w:asciiTheme="minorHAnsi" w:hAnsiTheme="minorHAnsi"/>
          <w:sz w:val="20"/>
          <w:szCs w:val="20"/>
        </w:rPr>
        <w:br/>
        <w:t>• zaključiti konte</w:t>
      </w:r>
      <w:r w:rsidRPr="00355CD5">
        <w:rPr>
          <w:rFonts w:ascii="Verdana" w:hAnsi="Verdana"/>
          <w:b/>
          <w:sz w:val="18"/>
          <w:szCs w:val="20"/>
        </w:rPr>
        <w:t xml:space="preserve"> žiroračun, kupci, dobavljači, krediti, blagajna</w:t>
      </w:r>
      <w:r w:rsidR="00973AAD">
        <w:rPr>
          <w:rFonts w:ascii="Verdana" w:hAnsi="Verdana"/>
          <w:b/>
          <w:sz w:val="18"/>
          <w:szCs w:val="20"/>
        </w:rPr>
        <w:t>, zaliha gotovih proizvoda</w:t>
      </w:r>
      <w:r w:rsidRPr="00355CD5">
        <w:rPr>
          <w:rFonts w:ascii="Verdana" w:hAnsi="Verdana"/>
          <w:b/>
          <w:sz w:val="18"/>
          <w:szCs w:val="20"/>
        </w:rPr>
        <w:t xml:space="preserve"> </w:t>
      </w:r>
    </w:p>
    <w:p w:rsidR="00A61F84" w:rsidRPr="00355CD5" w:rsidRDefault="00A61F84" w:rsidP="00355CD5">
      <w:pPr>
        <w:spacing w:line="240" w:lineRule="auto"/>
        <w:rPr>
          <w:rFonts w:ascii="Calibri" w:hAnsi="Calibri"/>
          <w:sz w:val="20"/>
          <w:szCs w:val="20"/>
        </w:rPr>
      </w:pPr>
    </w:p>
    <w:p w:rsidR="008E5395" w:rsidRDefault="008E5395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26095" w:rsidRDefault="00426095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355CD5" w:rsidRDefault="00355CD5" w:rsidP="00426095">
      <w:pPr>
        <w:spacing w:line="240" w:lineRule="auto"/>
        <w:jc w:val="center"/>
        <w:rPr>
          <w:rFonts w:ascii="Verdana" w:hAnsi="Verdana"/>
          <w:b/>
          <w:sz w:val="28"/>
          <w:szCs w:val="20"/>
        </w:rPr>
      </w:pPr>
    </w:p>
    <w:p w:rsidR="00426095" w:rsidRDefault="00426095" w:rsidP="00426095">
      <w:pPr>
        <w:spacing w:line="240" w:lineRule="auto"/>
        <w:jc w:val="center"/>
        <w:rPr>
          <w:rFonts w:ascii="Verdana" w:hAnsi="Verdana"/>
          <w:b/>
          <w:sz w:val="28"/>
          <w:szCs w:val="20"/>
        </w:rPr>
      </w:pPr>
      <w:r w:rsidRPr="00426095">
        <w:rPr>
          <w:rFonts w:ascii="Verdana" w:hAnsi="Verdana"/>
          <w:b/>
          <w:sz w:val="28"/>
          <w:szCs w:val="20"/>
        </w:rPr>
        <w:t>KNJIŽENJE U GLAVNOJ KNJIZI</w:t>
      </w:r>
    </w:p>
    <w:p w:rsidR="00426095" w:rsidRPr="00426095" w:rsidRDefault="00426095" w:rsidP="00426095">
      <w:pPr>
        <w:spacing w:line="240" w:lineRule="auto"/>
        <w:jc w:val="center"/>
        <w:rPr>
          <w:rFonts w:ascii="Verdana" w:hAnsi="Verdana"/>
          <w:b/>
          <w:sz w:val="28"/>
          <w:szCs w:val="20"/>
        </w:rPr>
      </w:pPr>
    </w:p>
    <w:p w:rsidR="00426095" w:rsidRDefault="00426095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5A1C41" w:rsidRDefault="008E5395" w:rsidP="006F714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r-HR"/>
        </w:rPr>
        <w:drawing>
          <wp:inline distT="0" distB="0" distL="0" distR="0">
            <wp:extent cx="6840220" cy="7705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CCE0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95" w:rsidRDefault="00426095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E30E6" w:rsidRDefault="001E30E6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6417FE" w:rsidRDefault="006417FE" w:rsidP="006F714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Konter 1:                       Konter 2:                       Kontrolor:               Voditelj računovodstva:</w:t>
      </w:r>
    </w:p>
    <w:p w:rsidR="001E30E6" w:rsidRDefault="001E30E6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26095" w:rsidRDefault="00426095" w:rsidP="003B7F9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A2739" w:rsidRDefault="006A2739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E30E6" w:rsidRDefault="006417FE" w:rsidP="006F714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    ________________      _______________   __________________</w:t>
      </w:r>
    </w:p>
    <w:p w:rsidR="001E30E6" w:rsidRDefault="001E30E6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E30E6" w:rsidRDefault="001E30E6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E30E6" w:rsidRDefault="001E30E6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E30E6" w:rsidRDefault="00FE5E3F" w:rsidP="00FE5E3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LISTIĆ ZA ANALIZU</w:t>
      </w:r>
    </w:p>
    <w:p w:rsidR="001E30E6" w:rsidRDefault="001E30E6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E30E6" w:rsidRDefault="00E55871" w:rsidP="006F714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Ime i prezime: _________________________________________</w:t>
      </w:r>
    </w:p>
    <w:p w:rsidR="00E55871" w:rsidRDefault="00E55871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6F714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Ime tima:         _________________________________________</w:t>
      </w:r>
    </w:p>
    <w:p w:rsidR="00E55871" w:rsidRDefault="00E55871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6F714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Broj prikupljenih bodova:  ________________________________</w:t>
      </w:r>
    </w:p>
    <w:p w:rsidR="00E55871" w:rsidRDefault="00E55871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E30E6" w:rsidRDefault="001E30E6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A0B29" w:rsidRDefault="003B7F9F" w:rsidP="00DA0B29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Samo</w:t>
      </w:r>
      <w:r w:rsidR="002A3C29">
        <w:rPr>
          <w:rFonts w:ascii="Verdana" w:hAnsi="Verdana"/>
          <w:b/>
          <w:sz w:val="20"/>
          <w:szCs w:val="20"/>
        </w:rPr>
        <w:t>analiza nakon dva nastavna sata</w:t>
      </w:r>
      <w:r>
        <w:rPr>
          <w:rFonts w:ascii="Verdana" w:hAnsi="Verdana"/>
          <w:b/>
          <w:sz w:val="20"/>
          <w:szCs w:val="20"/>
        </w:rPr>
        <w:t>:</w:t>
      </w:r>
    </w:p>
    <w:p w:rsidR="00DA0B29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A0B29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Nakon provedene vježbe:</w:t>
      </w:r>
    </w:p>
    <w:p w:rsidR="00DA0B29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A0B29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Gradivo mi je jasnije                                               1         2        3        4        5</w:t>
      </w:r>
    </w:p>
    <w:p w:rsidR="00DA0B29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A0B29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Sposoban sam samostalno riješiti zadatak            1         2        3        4        5</w:t>
      </w:r>
    </w:p>
    <w:p w:rsidR="00DA0B29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A0B29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1C692C">
        <w:rPr>
          <w:rFonts w:ascii="Verdana" w:hAnsi="Verdana"/>
          <w:b/>
          <w:sz w:val="20"/>
          <w:szCs w:val="20"/>
        </w:rPr>
        <w:t>Uočavam da mi odgovara učenje u grupi               1         2        3        4        5</w:t>
      </w:r>
    </w:p>
    <w:p w:rsidR="001C692C" w:rsidRDefault="001C692C" w:rsidP="00DA0B2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C692C" w:rsidRDefault="001C692C" w:rsidP="00DA0B2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Uočavam da mi samostalni rad više odgovara       1         2        3        4        5</w:t>
      </w:r>
    </w:p>
    <w:p w:rsidR="00E55871" w:rsidRDefault="00E55871" w:rsidP="00DA0B2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 </w:t>
      </w:r>
    </w:p>
    <w:p w:rsidR="00E55871" w:rsidRDefault="00E55871" w:rsidP="00DA0B2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Snalazim se u pregledu kontnog plan                     1         2        3        4        5</w:t>
      </w:r>
    </w:p>
    <w:p w:rsidR="00E55871" w:rsidRDefault="00E55871" w:rsidP="00DA0B2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Zalagao sam se u radu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1         2        3        4        5</w:t>
      </w:r>
      <w:r>
        <w:rPr>
          <w:rFonts w:ascii="Verdana" w:hAnsi="Verdana"/>
          <w:b/>
          <w:sz w:val="20"/>
          <w:szCs w:val="20"/>
        </w:rPr>
        <w:tab/>
      </w:r>
    </w:p>
    <w:p w:rsidR="00996C50" w:rsidRDefault="00996C50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996C50" w:rsidRDefault="00996C50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Želim da mi se pojasni    _________________________________________</w:t>
      </w: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E55871" w:rsidRDefault="00D810E7" w:rsidP="00D810E7">
      <w:pPr>
        <w:spacing w:line="24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Arial" w:hAnsi="Arial"/>
          <w:sz w:val="16"/>
        </w:rPr>
        <w:t>Ako se na postavljeno pitanje kao ponuđeni odgovori javljaju ovi brojevi: 1 – 2 – 3 – 4 – 5, onda broj ,,1'' znači najmanji intenzitet pojave, a broj ,,5'' najveći (npr.: Gradivo mi je jasnije ,,1''  - uopće mi nije jasno, a ,,5'' – sve mi je jasno).</w:t>
      </w: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FE5E3F" w:rsidRDefault="00FE5E3F" w:rsidP="00FE5E3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LISTIĆ ZA ANALIZU</w:t>
      </w:r>
    </w:p>
    <w:p w:rsidR="00FE5E3F" w:rsidRDefault="00FE5E3F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Ime i prezime: _________________________________________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Ime tima:         _________________________________________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Broj prikupljenih bodova:  ________________________________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Samoanaliza nakon dva nastavna sata: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Nakon provedene vježbe: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Gradivo mi je jasnije                                               1         2        3        4        5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Sposoban sam samostalno riješiti zadatak            1         2        3        4        5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Uočavam da mi odgovara učenje u grupi               1         2        3        4        5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Uočavam da mi samostalni rad više odgovara       1         2        3        4        5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 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Snalazim se u pregledu kontnog plan                     1         2        3        4        5</w:t>
      </w:r>
    </w:p>
    <w:p w:rsidR="00E55871" w:rsidRDefault="00E55871" w:rsidP="00E55871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996C50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Zalagao sam se u radu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1         2        3        4        5</w:t>
      </w:r>
    </w:p>
    <w:p w:rsidR="00996C50" w:rsidRDefault="00996C50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996C50" w:rsidRDefault="00996C50" w:rsidP="00996C50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Želim da mi se pojasni    _________________________________________</w:t>
      </w: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D810E7" w:rsidRDefault="00D810E7" w:rsidP="00D810E7">
      <w:pPr>
        <w:spacing w:line="24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Arial" w:hAnsi="Arial"/>
          <w:sz w:val="16"/>
        </w:rPr>
        <w:t>Ako se na postavljeno pitanje kao ponuđeni odgovori javljaju ovi brojevi: 1 – 2 – 3 – 4 – 5, onda broj ,,1'' znači najmanji intenzitet pojave, a broj ,,5'' najveći (npr.: Gradivo mi je jasnije ,,1''  - uopće mi nije jasno, a ,,5'' – sve mi je jasno).</w:t>
      </w: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</w:p>
    <w:p w:rsidR="00E55871" w:rsidRDefault="00E55871" w:rsidP="00E5587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ab/>
      </w:r>
    </w:p>
    <w:p w:rsidR="003B7F9F" w:rsidRDefault="00DA0B29" w:rsidP="00DA0B2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6A2739" w:rsidRDefault="006A2739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6A2739" w:rsidRDefault="006A2739" w:rsidP="003B7F9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Obrazac za promatrača</w:t>
      </w:r>
      <w:r w:rsidR="00586DB7">
        <w:rPr>
          <w:rFonts w:ascii="Verdana" w:hAnsi="Verdana"/>
          <w:b/>
          <w:sz w:val="20"/>
          <w:szCs w:val="20"/>
        </w:rPr>
        <w:t xml:space="preserve"> skupine</w:t>
      </w:r>
      <w:r w:rsidR="003B7F9F">
        <w:rPr>
          <w:rFonts w:ascii="Verdana" w:hAnsi="Verdana"/>
          <w:b/>
          <w:sz w:val="20"/>
          <w:szCs w:val="20"/>
        </w:rPr>
        <w:t xml:space="preserve"> – vježba 1</w:t>
      </w:r>
    </w:p>
    <w:p w:rsidR="00586DB7" w:rsidRDefault="00586DB7" w:rsidP="006F714C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C24217" w:rsidRDefault="00C24217" w:rsidP="00C24217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Revizor: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tvrtka:</w:t>
      </w:r>
    </w:p>
    <w:p w:rsidR="00C24217" w:rsidRDefault="00C24217" w:rsidP="00C24217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4995"/>
        <w:gridCol w:w="930"/>
        <w:gridCol w:w="930"/>
        <w:gridCol w:w="840"/>
        <w:gridCol w:w="930"/>
        <w:gridCol w:w="795"/>
        <w:gridCol w:w="780"/>
      </w:tblGrid>
      <w:tr w:rsidR="00C24217" w:rsidRPr="00586DB7" w:rsidTr="00457800">
        <w:tc>
          <w:tcPr>
            <w:tcW w:w="4995" w:type="dxa"/>
            <w:tcBorders>
              <w:tl2br w:val="single" w:sz="4" w:space="0" w:color="auto"/>
            </w:tcBorders>
          </w:tcPr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            IME I PREZIME UČENIKA</w:t>
            </w: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                    NAZIV             </w:t>
            </w: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               PROMATRANOG TIMA</w:t>
            </w: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PONAŠANJE TIJEKOM RADA</w:t>
            </w:r>
          </w:p>
        </w:tc>
        <w:tc>
          <w:tcPr>
            <w:tcW w:w="930" w:type="dxa"/>
          </w:tcPr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Ohrabruje na zajednički rad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Pomaže drugima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Uzima u obzir različita mišljenja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Razmjenjuje informacije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Argumentira način knjiženja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Želi čuti drugo mišljenje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Uredno vodi knjigovodstvenu dokumentaciju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Aktivan u radu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Upisuje rezultate bez razmišljanja</w:t>
            </w:r>
          </w:p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(samo prepisuje od drugih)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Traži objašnjenje knjiženja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Snalazi se u kontnom planu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Djeluje nezainteresirano</w:t>
            </w: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C24217" w:rsidRPr="00586DB7" w:rsidTr="00457800">
        <w:trPr>
          <w:trHeight w:val="340"/>
        </w:trPr>
        <w:tc>
          <w:tcPr>
            <w:tcW w:w="49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C24217" w:rsidRDefault="00C24217" w:rsidP="00C2421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C24217" w:rsidRDefault="00C24217" w:rsidP="00C2421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  <w:r>
        <w:rPr>
          <w:rFonts w:asciiTheme="minorHAnsi" w:hAnsiTheme="minorHAnsi" w:cs="Arial"/>
          <w:sz w:val="22"/>
          <w:lang w:eastAsia="hr-HR"/>
        </w:rPr>
        <w:t xml:space="preserve">      </w:t>
      </w:r>
      <w:r w:rsidRPr="003B7F9F">
        <w:rPr>
          <w:rFonts w:asciiTheme="minorHAnsi" w:hAnsiTheme="minorHAnsi" w:cs="Arial"/>
          <w:sz w:val="22"/>
          <w:lang w:eastAsia="hr-HR"/>
        </w:rPr>
        <w:t>Nakon grupnog rada i nakon objave rješenja učenici/ce</w:t>
      </w:r>
      <w:r>
        <w:rPr>
          <w:rFonts w:asciiTheme="minorHAnsi" w:hAnsiTheme="minorHAnsi" w:cs="Arial"/>
          <w:sz w:val="22"/>
          <w:lang w:eastAsia="hr-HR"/>
        </w:rPr>
        <w:t xml:space="preserve"> </w:t>
      </w:r>
      <w:r w:rsidRPr="003B7F9F">
        <w:rPr>
          <w:rFonts w:asciiTheme="minorHAnsi" w:hAnsiTheme="minorHAnsi" w:cs="Arial"/>
          <w:sz w:val="22"/>
          <w:lang w:eastAsia="hr-HR"/>
        </w:rPr>
        <w:t xml:space="preserve">trebaju </w:t>
      </w:r>
      <w:r>
        <w:rPr>
          <w:rFonts w:asciiTheme="minorHAnsi" w:hAnsiTheme="minorHAnsi" w:cs="Arial"/>
          <w:sz w:val="22"/>
          <w:lang w:eastAsia="hr-HR"/>
        </w:rPr>
        <w:t>uočiti</w:t>
      </w:r>
      <w:r w:rsidRPr="003B7F9F">
        <w:rPr>
          <w:rFonts w:asciiTheme="minorHAnsi" w:hAnsiTheme="minorHAnsi" w:cs="Arial"/>
          <w:sz w:val="22"/>
          <w:lang w:eastAsia="hr-HR"/>
        </w:rPr>
        <w:t xml:space="preserve"> sve pozitivne</w:t>
      </w:r>
      <w:r>
        <w:rPr>
          <w:rFonts w:asciiTheme="minorHAnsi" w:hAnsiTheme="minorHAnsi" w:cs="Arial"/>
          <w:sz w:val="22"/>
          <w:lang w:eastAsia="hr-HR"/>
        </w:rPr>
        <w:t xml:space="preserve"> i negativne</w:t>
      </w:r>
      <w:r w:rsidRPr="003B7F9F">
        <w:rPr>
          <w:rFonts w:asciiTheme="minorHAnsi" w:hAnsiTheme="minorHAnsi" w:cs="Arial"/>
          <w:sz w:val="22"/>
          <w:lang w:eastAsia="hr-HR"/>
        </w:rPr>
        <w:t xml:space="preserve"> </w:t>
      </w:r>
      <w:r>
        <w:rPr>
          <w:rFonts w:asciiTheme="minorHAnsi" w:hAnsiTheme="minorHAnsi" w:cs="Arial"/>
          <w:sz w:val="22"/>
          <w:lang w:eastAsia="hr-HR"/>
        </w:rPr>
        <w:t xml:space="preserve">strane svog </w:t>
      </w:r>
      <w:r w:rsidRPr="003B7F9F">
        <w:rPr>
          <w:rFonts w:asciiTheme="minorHAnsi" w:hAnsiTheme="minorHAnsi" w:cs="Arial"/>
          <w:sz w:val="22"/>
          <w:lang w:eastAsia="hr-HR"/>
        </w:rPr>
        <w:t>ponašanja</w:t>
      </w:r>
    </w:p>
    <w:p w:rsidR="00C24217" w:rsidRDefault="00C24217" w:rsidP="00C2421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3B7F9F" w:rsidRDefault="003B7F9F" w:rsidP="003B7F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AD4EAB" w:rsidRPr="00D90117" w:rsidRDefault="00D90117" w:rsidP="003B7F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sz w:val="22"/>
          <w:lang w:eastAsia="hr-HR"/>
        </w:rPr>
      </w:pPr>
      <w:r>
        <w:rPr>
          <w:rFonts w:asciiTheme="minorHAnsi" w:hAnsiTheme="minorHAnsi" w:cs="Arial"/>
          <w:sz w:val="22"/>
          <w:lang w:eastAsia="hr-HR"/>
        </w:rPr>
        <w:tab/>
      </w:r>
      <w:r w:rsidRPr="00D90117">
        <w:rPr>
          <w:rFonts w:asciiTheme="minorHAnsi" w:hAnsiTheme="minorHAnsi" w:cs="Arial"/>
          <w:b/>
          <w:sz w:val="22"/>
          <w:lang w:eastAsia="hr-HR"/>
        </w:rPr>
        <w:t>Upute za revizora:</w:t>
      </w:r>
    </w:p>
    <w:p w:rsidR="00D90117" w:rsidRDefault="00D90117" w:rsidP="003B7F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  <w:r>
        <w:rPr>
          <w:rFonts w:asciiTheme="minorHAnsi" w:hAnsiTheme="minorHAnsi" w:cs="Arial"/>
          <w:sz w:val="22"/>
          <w:lang w:eastAsia="hr-HR"/>
        </w:rPr>
        <w:tab/>
      </w:r>
    </w:p>
    <w:p w:rsidR="00D90117" w:rsidRPr="00D90117" w:rsidRDefault="00D90117" w:rsidP="00D90117">
      <w:pPr>
        <w:pStyle w:val="Odlomakpopisa"/>
        <w:numPr>
          <w:ilvl w:val="0"/>
          <w:numId w:val="21"/>
        </w:numPr>
        <w:spacing w:line="240" w:lineRule="auto"/>
        <w:ind w:left="1134"/>
        <w:rPr>
          <w:rFonts w:asciiTheme="minorHAnsi" w:hAnsiTheme="minorHAnsi" w:cs="MinionPro-Regular"/>
          <w:color w:val="000000"/>
          <w:sz w:val="23"/>
          <w:szCs w:val="21"/>
        </w:rPr>
      </w:pPr>
      <w:r w:rsidRPr="00D90117">
        <w:rPr>
          <w:rFonts w:asciiTheme="minorHAnsi" w:hAnsiTheme="minorHAnsi" w:cs="MinionPro-Regular"/>
          <w:color w:val="000000"/>
          <w:sz w:val="23"/>
          <w:szCs w:val="21"/>
        </w:rPr>
        <w:t>Kontrolira isprav</w:t>
      </w:r>
      <w:r>
        <w:rPr>
          <w:rFonts w:asciiTheme="minorHAnsi" w:hAnsiTheme="minorHAnsi" w:cs="MinionPro-Regular"/>
          <w:color w:val="000000"/>
          <w:sz w:val="23"/>
          <w:szCs w:val="21"/>
        </w:rPr>
        <w:t>nost rada konkurentskog tima (ne dopušta ispravljanje nakon isteka vremena)</w:t>
      </w:r>
    </w:p>
    <w:p w:rsidR="00D90117" w:rsidRPr="00D90117" w:rsidRDefault="00D90117" w:rsidP="00D90117">
      <w:pPr>
        <w:pStyle w:val="Odlomakpopisa"/>
        <w:numPr>
          <w:ilvl w:val="0"/>
          <w:numId w:val="21"/>
        </w:numPr>
        <w:spacing w:line="240" w:lineRule="auto"/>
        <w:ind w:left="1134"/>
        <w:rPr>
          <w:rFonts w:asciiTheme="minorHAnsi" w:hAnsiTheme="minorHAnsi" w:cs="MinionPro-Regular"/>
          <w:color w:val="000000"/>
          <w:sz w:val="23"/>
          <w:szCs w:val="21"/>
        </w:rPr>
      </w:pPr>
      <w:r w:rsidRPr="00D90117">
        <w:rPr>
          <w:rFonts w:asciiTheme="minorHAnsi" w:hAnsiTheme="minorHAnsi" w:cs="MinionPro-Regular"/>
          <w:color w:val="000000"/>
          <w:sz w:val="23"/>
          <w:szCs w:val="21"/>
        </w:rPr>
        <w:t>Vodi obrazac aktivnosti učenika</w:t>
      </w:r>
      <w:r>
        <w:rPr>
          <w:rFonts w:asciiTheme="minorHAnsi" w:hAnsiTheme="minorHAnsi" w:cs="MinionPro-Regular"/>
          <w:color w:val="000000"/>
          <w:sz w:val="23"/>
          <w:szCs w:val="21"/>
        </w:rPr>
        <w:t xml:space="preserve"> stavljajući oznaku + ili – u odgovarajuću rubriku</w:t>
      </w:r>
    </w:p>
    <w:p w:rsidR="00D90117" w:rsidRPr="00D90117" w:rsidRDefault="00D90117" w:rsidP="00D90117">
      <w:pPr>
        <w:pStyle w:val="Odlomakpopisa"/>
        <w:numPr>
          <w:ilvl w:val="0"/>
          <w:numId w:val="21"/>
        </w:numPr>
        <w:spacing w:line="240" w:lineRule="auto"/>
        <w:ind w:left="1134"/>
        <w:rPr>
          <w:rFonts w:asciiTheme="minorHAnsi" w:hAnsiTheme="minorHAnsi" w:cs="MinionPro-Regular"/>
          <w:color w:val="000000"/>
          <w:sz w:val="23"/>
          <w:szCs w:val="21"/>
        </w:rPr>
      </w:pPr>
      <w:r w:rsidRPr="00D90117">
        <w:rPr>
          <w:rFonts w:asciiTheme="minorHAnsi" w:hAnsiTheme="minorHAnsi" w:cs="MinionPro-Regular"/>
          <w:color w:val="000000"/>
          <w:sz w:val="23"/>
          <w:szCs w:val="21"/>
        </w:rPr>
        <w:t>Kod analize uzima obrazac jednog člana konkurentske ekipe i bilježi točne ili pogrešne odgovore te prijavljuje ostvareni broj bodova ekipe</w:t>
      </w:r>
    </w:p>
    <w:p w:rsidR="00AD4EAB" w:rsidRPr="00D90117" w:rsidRDefault="00D90117" w:rsidP="00D90117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Theme="minorHAnsi" w:hAnsiTheme="minorHAnsi" w:cs="Arial"/>
        </w:rPr>
      </w:pPr>
      <w:r w:rsidRPr="00D90117">
        <w:rPr>
          <w:rFonts w:asciiTheme="minorHAnsi" w:hAnsiTheme="minorHAnsi" w:cs="MinionPro-Regular"/>
          <w:color w:val="000000"/>
          <w:sz w:val="23"/>
          <w:szCs w:val="21"/>
        </w:rPr>
        <w:t>Pokušava pronaći pogrešku u radu skupine</w:t>
      </w:r>
      <w:r w:rsidR="00523F12">
        <w:rPr>
          <w:rFonts w:asciiTheme="minorHAnsi" w:hAnsiTheme="minorHAnsi" w:cs="MinionPro-Regular"/>
          <w:color w:val="000000"/>
          <w:sz w:val="23"/>
          <w:szCs w:val="21"/>
        </w:rPr>
        <w:t xml:space="preserve"> (može iskoristiti propust člana tima i uzeti njegov obrazac kod završne analize kako bi ukazao na pogrešku i ekipi oduzeo bod zbog nedovoljne kontrole upisa podataka)</w:t>
      </w:r>
    </w:p>
    <w:p w:rsidR="00AD4EAB" w:rsidRDefault="00AD4EAB" w:rsidP="003B7F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AD4EAB" w:rsidRDefault="00AD4EAB" w:rsidP="003B7F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AD4EAB" w:rsidRDefault="00AD4EAB" w:rsidP="003B7F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AD4EAB" w:rsidRDefault="00AD4EAB" w:rsidP="003B7F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AD4EAB" w:rsidRDefault="00AD4EAB" w:rsidP="003B7F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AD4EAB" w:rsidRDefault="00AD4EAB" w:rsidP="00AD4EA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AD4EAB" w:rsidRDefault="00AD4EAB" w:rsidP="00AD4EA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AD4EAB" w:rsidRDefault="00AD4EAB" w:rsidP="00AD4EA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Obrazac za promatrača skupine – vježba 2</w:t>
      </w:r>
    </w:p>
    <w:p w:rsidR="00AD4EAB" w:rsidRDefault="00AD4EAB" w:rsidP="00AD4EA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AD4EAB" w:rsidRDefault="00AD4EAB" w:rsidP="00AD4EAB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Revizor: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tvrtka:</w:t>
      </w:r>
    </w:p>
    <w:p w:rsidR="00AD4EAB" w:rsidRDefault="00AD4EAB" w:rsidP="00AD4EAB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4995"/>
        <w:gridCol w:w="930"/>
        <w:gridCol w:w="930"/>
        <w:gridCol w:w="840"/>
        <w:gridCol w:w="930"/>
        <w:gridCol w:w="795"/>
        <w:gridCol w:w="780"/>
      </w:tblGrid>
      <w:tr w:rsidR="00AD4EAB" w:rsidRPr="00586DB7" w:rsidTr="00457800">
        <w:tc>
          <w:tcPr>
            <w:tcW w:w="4995" w:type="dxa"/>
            <w:tcBorders>
              <w:tl2br w:val="single" w:sz="4" w:space="0" w:color="auto"/>
            </w:tcBorders>
          </w:tcPr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            IME I PREZIME UČENIKA</w:t>
            </w: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                    NAZIV             </w:t>
            </w: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               PROMATRANOG TIMA</w:t>
            </w: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PONAŠANJE TIJEKOM RADA</w:t>
            </w:r>
          </w:p>
        </w:tc>
        <w:tc>
          <w:tcPr>
            <w:tcW w:w="930" w:type="dxa"/>
          </w:tcPr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Ohrabruje na zajednički rad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Pomaže drugima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Uzima u obzir različita mišljenja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Razmjenjuje informacije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Argumentira način knjiženja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Želi čuti drugo mišljenje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Uredno vodi knjigovodstvenu dokumentaciju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Aktivan u radu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Upisuje rezultate bez razmišljanja</w:t>
            </w:r>
          </w:p>
          <w:p w:rsidR="00C24217" w:rsidRPr="00586DB7" w:rsidRDefault="00C24217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(samo prepisuje od drugih)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Traži objašnjenje knjiženja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C24217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Snalazi se</w:t>
            </w:r>
            <w:r w:rsidR="00AD4EAB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kontnom planu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Djeluje nezainteresirano</w:t>
            </w: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AD4EAB" w:rsidRPr="00586DB7" w:rsidTr="00457800">
        <w:trPr>
          <w:trHeight w:val="340"/>
        </w:trPr>
        <w:tc>
          <w:tcPr>
            <w:tcW w:w="49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4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3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5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80" w:type="dxa"/>
          </w:tcPr>
          <w:p w:rsidR="00AD4EAB" w:rsidRPr="00586DB7" w:rsidRDefault="00AD4EAB" w:rsidP="004578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AD4EAB" w:rsidRDefault="00AD4EAB" w:rsidP="00AD4EA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AD4EAB" w:rsidRDefault="00AD4EAB" w:rsidP="00AD4EA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  <w:r>
        <w:rPr>
          <w:rFonts w:asciiTheme="minorHAnsi" w:hAnsiTheme="minorHAnsi" w:cs="Arial"/>
          <w:sz w:val="22"/>
          <w:lang w:eastAsia="hr-HR"/>
        </w:rPr>
        <w:t xml:space="preserve">      </w:t>
      </w:r>
      <w:r w:rsidRPr="003B7F9F">
        <w:rPr>
          <w:rFonts w:asciiTheme="minorHAnsi" w:hAnsiTheme="minorHAnsi" w:cs="Arial"/>
          <w:sz w:val="22"/>
          <w:lang w:eastAsia="hr-HR"/>
        </w:rPr>
        <w:t>Nakon grupnog rada i nakon objave rješenja učenici/ce</w:t>
      </w:r>
      <w:r>
        <w:rPr>
          <w:rFonts w:asciiTheme="minorHAnsi" w:hAnsiTheme="minorHAnsi" w:cs="Arial"/>
          <w:sz w:val="22"/>
          <w:lang w:eastAsia="hr-HR"/>
        </w:rPr>
        <w:t xml:space="preserve"> </w:t>
      </w:r>
      <w:r w:rsidRPr="003B7F9F">
        <w:rPr>
          <w:rFonts w:asciiTheme="minorHAnsi" w:hAnsiTheme="minorHAnsi" w:cs="Arial"/>
          <w:sz w:val="22"/>
          <w:lang w:eastAsia="hr-HR"/>
        </w:rPr>
        <w:t xml:space="preserve">trebaju </w:t>
      </w:r>
      <w:r>
        <w:rPr>
          <w:rFonts w:asciiTheme="minorHAnsi" w:hAnsiTheme="minorHAnsi" w:cs="Arial"/>
          <w:sz w:val="22"/>
          <w:lang w:eastAsia="hr-HR"/>
        </w:rPr>
        <w:t>uočiti</w:t>
      </w:r>
      <w:r w:rsidRPr="003B7F9F">
        <w:rPr>
          <w:rFonts w:asciiTheme="minorHAnsi" w:hAnsiTheme="minorHAnsi" w:cs="Arial"/>
          <w:sz w:val="22"/>
          <w:lang w:eastAsia="hr-HR"/>
        </w:rPr>
        <w:t xml:space="preserve"> sve pozitivne</w:t>
      </w:r>
      <w:r>
        <w:rPr>
          <w:rFonts w:asciiTheme="minorHAnsi" w:hAnsiTheme="minorHAnsi" w:cs="Arial"/>
          <w:sz w:val="22"/>
          <w:lang w:eastAsia="hr-HR"/>
        </w:rPr>
        <w:t xml:space="preserve"> i negativne</w:t>
      </w:r>
      <w:r w:rsidRPr="003B7F9F">
        <w:rPr>
          <w:rFonts w:asciiTheme="minorHAnsi" w:hAnsiTheme="minorHAnsi" w:cs="Arial"/>
          <w:sz w:val="22"/>
          <w:lang w:eastAsia="hr-HR"/>
        </w:rPr>
        <w:t xml:space="preserve"> </w:t>
      </w:r>
      <w:r>
        <w:rPr>
          <w:rFonts w:asciiTheme="minorHAnsi" w:hAnsiTheme="minorHAnsi" w:cs="Arial"/>
          <w:sz w:val="22"/>
          <w:lang w:eastAsia="hr-HR"/>
        </w:rPr>
        <w:t xml:space="preserve">strane svog </w:t>
      </w:r>
      <w:r w:rsidRPr="003B7F9F">
        <w:rPr>
          <w:rFonts w:asciiTheme="minorHAnsi" w:hAnsiTheme="minorHAnsi" w:cs="Arial"/>
          <w:sz w:val="22"/>
          <w:lang w:eastAsia="hr-HR"/>
        </w:rPr>
        <w:t>ponašanja</w:t>
      </w:r>
    </w:p>
    <w:p w:rsidR="00AD4EAB" w:rsidRDefault="00AD4EAB" w:rsidP="00AD4EA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AD4EAB" w:rsidRDefault="00AD4EAB" w:rsidP="00AD4EA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</w:p>
    <w:p w:rsidR="00523F12" w:rsidRPr="00D90117" w:rsidRDefault="00523F12" w:rsidP="00523F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="Arial"/>
          <w:b/>
          <w:sz w:val="22"/>
          <w:lang w:eastAsia="hr-HR"/>
        </w:rPr>
      </w:pPr>
      <w:r w:rsidRPr="00D90117">
        <w:rPr>
          <w:rFonts w:asciiTheme="minorHAnsi" w:hAnsiTheme="minorHAnsi" w:cs="Arial"/>
          <w:b/>
          <w:sz w:val="22"/>
          <w:lang w:eastAsia="hr-HR"/>
        </w:rPr>
        <w:t>Upute za revizora:</w:t>
      </w:r>
    </w:p>
    <w:p w:rsidR="00523F12" w:rsidRDefault="00523F12" w:rsidP="00523F1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lang w:eastAsia="hr-HR"/>
        </w:rPr>
      </w:pPr>
      <w:r>
        <w:rPr>
          <w:rFonts w:asciiTheme="minorHAnsi" w:hAnsiTheme="minorHAnsi" w:cs="Arial"/>
          <w:sz w:val="22"/>
          <w:lang w:eastAsia="hr-HR"/>
        </w:rPr>
        <w:tab/>
      </w:r>
    </w:p>
    <w:p w:rsidR="00523F12" w:rsidRPr="00D90117" w:rsidRDefault="00523F12" w:rsidP="00523F12">
      <w:pPr>
        <w:pStyle w:val="Odlomakpopisa"/>
        <w:numPr>
          <w:ilvl w:val="0"/>
          <w:numId w:val="21"/>
        </w:numPr>
        <w:spacing w:line="240" w:lineRule="auto"/>
        <w:ind w:left="1134"/>
        <w:rPr>
          <w:rFonts w:asciiTheme="minorHAnsi" w:hAnsiTheme="minorHAnsi" w:cs="MinionPro-Regular"/>
          <w:color w:val="000000"/>
          <w:sz w:val="23"/>
          <w:szCs w:val="21"/>
        </w:rPr>
      </w:pPr>
      <w:r w:rsidRPr="00D90117">
        <w:rPr>
          <w:rFonts w:asciiTheme="minorHAnsi" w:hAnsiTheme="minorHAnsi" w:cs="MinionPro-Regular"/>
          <w:color w:val="000000"/>
          <w:sz w:val="23"/>
          <w:szCs w:val="21"/>
        </w:rPr>
        <w:t>Kontrolira isprav</w:t>
      </w:r>
      <w:r>
        <w:rPr>
          <w:rFonts w:asciiTheme="minorHAnsi" w:hAnsiTheme="minorHAnsi" w:cs="MinionPro-Regular"/>
          <w:color w:val="000000"/>
          <w:sz w:val="23"/>
          <w:szCs w:val="21"/>
        </w:rPr>
        <w:t>nost rada konkurentskog tima (ne dopušta ispravljanje nakon isteka vremena)</w:t>
      </w:r>
    </w:p>
    <w:p w:rsidR="00523F12" w:rsidRPr="00D90117" w:rsidRDefault="00523F12" w:rsidP="00523F12">
      <w:pPr>
        <w:pStyle w:val="Odlomakpopisa"/>
        <w:numPr>
          <w:ilvl w:val="0"/>
          <w:numId w:val="21"/>
        </w:numPr>
        <w:spacing w:line="240" w:lineRule="auto"/>
        <w:ind w:left="1134"/>
        <w:rPr>
          <w:rFonts w:asciiTheme="minorHAnsi" w:hAnsiTheme="minorHAnsi" w:cs="MinionPro-Regular"/>
          <w:color w:val="000000"/>
          <w:sz w:val="23"/>
          <w:szCs w:val="21"/>
        </w:rPr>
      </w:pPr>
      <w:r w:rsidRPr="00D90117">
        <w:rPr>
          <w:rFonts w:asciiTheme="minorHAnsi" w:hAnsiTheme="minorHAnsi" w:cs="MinionPro-Regular"/>
          <w:color w:val="000000"/>
          <w:sz w:val="23"/>
          <w:szCs w:val="21"/>
        </w:rPr>
        <w:t>Vodi obrazac aktivnosti učenika</w:t>
      </w:r>
      <w:r>
        <w:rPr>
          <w:rFonts w:asciiTheme="minorHAnsi" w:hAnsiTheme="minorHAnsi" w:cs="MinionPro-Regular"/>
          <w:color w:val="000000"/>
          <w:sz w:val="23"/>
          <w:szCs w:val="21"/>
        </w:rPr>
        <w:t xml:space="preserve"> stavljajući oznaku + ili – u odgovarajuću rubriku</w:t>
      </w:r>
    </w:p>
    <w:p w:rsidR="00523F12" w:rsidRPr="00D90117" w:rsidRDefault="00523F12" w:rsidP="00523F12">
      <w:pPr>
        <w:pStyle w:val="Odlomakpopisa"/>
        <w:numPr>
          <w:ilvl w:val="0"/>
          <w:numId w:val="21"/>
        </w:numPr>
        <w:spacing w:line="240" w:lineRule="auto"/>
        <w:ind w:left="1134"/>
        <w:rPr>
          <w:rFonts w:asciiTheme="minorHAnsi" w:hAnsiTheme="minorHAnsi" w:cs="MinionPro-Regular"/>
          <w:color w:val="000000"/>
          <w:sz w:val="23"/>
          <w:szCs w:val="21"/>
        </w:rPr>
      </w:pPr>
      <w:r w:rsidRPr="00D90117">
        <w:rPr>
          <w:rFonts w:asciiTheme="minorHAnsi" w:hAnsiTheme="minorHAnsi" w:cs="MinionPro-Regular"/>
          <w:color w:val="000000"/>
          <w:sz w:val="23"/>
          <w:szCs w:val="21"/>
        </w:rPr>
        <w:t>Kod analize uzima obrazac jednog člana konkurentske ekipe i bilježi točne ili pogrešne odgovore te prijavljuje ostvareni broj bodova ekipe</w:t>
      </w:r>
    </w:p>
    <w:p w:rsidR="00523F12" w:rsidRPr="00D90117" w:rsidRDefault="00523F12" w:rsidP="00523F12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Theme="minorHAnsi" w:hAnsiTheme="minorHAnsi" w:cs="Arial"/>
        </w:rPr>
      </w:pPr>
      <w:r w:rsidRPr="00D90117">
        <w:rPr>
          <w:rFonts w:asciiTheme="minorHAnsi" w:hAnsiTheme="minorHAnsi" w:cs="MinionPro-Regular"/>
          <w:color w:val="000000"/>
          <w:sz w:val="23"/>
          <w:szCs w:val="21"/>
        </w:rPr>
        <w:t>Pokušava pronaći pogrešku u radu skupine</w:t>
      </w:r>
      <w:r>
        <w:rPr>
          <w:rFonts w:asciiTheme="minorHAnsi" w:hAnsiTheme="minorHAnsi" w:cs="MinionPro-Regular"/>
          <w:color w:val="000000"/>
          <w:sz w:val="23"/>
          <w:szCs w:val="21"/>
        </w:rPr>
        <w:t xml:space="preserve"> (može iskoristiti propust člana tima i uzeti njegov obrazac kod završne analize kako bi ukazao na pogrešku i ekipi oduzeo bod zbog nedovoljne kontrole upisa podataka)</w:t>
      </w:r>
    </w:p>
    <w:p w:rsidR="003B7F9F" w:rsidRDefault="003B7F9F" w:rsidP="003B7F9F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3B7F9F" w:rsidSect="00AF5A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6A" w:rsidRDefault="007A646A" w:rsidP="00AB647E">
      <w:pPr>
        <w:spacing w:line="240" w:lineRule="auto"/>
      </w:pPr>
      <w:r>
        <w:separator/>
      </w:r>
    </w:p>
  </w:endnote>
  <w:endnote w:type="continuationSeparator" w:id="0">
    <w:p w:rsidR="007A646A" w:rsidRDefault="007A646A" w:rsidP="00AB6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 IT C 437 LT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ITC437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437 B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437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20th Century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6A" w:rsidRDefault="007A646A" w:rsidP="00AB647E">
      <w:pPr>
        <w:spacing w:line="240" w:lineRule="auto"/>
      </w:pPr>
      <w:r>
        <w:separator/>
      </w:r>
    </w:p>
  </w:footnote>
  <w:footnote w:type="continuationSeparator" w:id="0">
    <w:p w:rsidR="007A646A" w:rsidRDefault="007A646A" w:rsidP="00AB64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41E"/>
    <w:multiLevelType w:val="hybridMultilevel"/>
    <w:tmpl w:val="59F0A3D0"/>
    <w:lvl w:ilvl="0" w:tplc="26D62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693"/>
    <w:multiLevelType w:val="hybridMultilevel"/>
    <w:tmpl w:val="E7262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F3F"/>
    <w:multiLevelType w:val="hybridMultilevel"/>
    <w:tmpl w:val="EE9C6018"/>
    <w:lvl w:ilvl="0" w:tplc="D932D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69CE"/>
    <w:multiLevelType w:val="hybridMultilevel"/>
    <w:tmpl w:val="6AC4631E"/>
    <w:lvl w:ilvl="0" w:tplc="DA5EFCFE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0A32"/>
    <w:multiLevelType w:val="multilevel"/>
    <w:tmpl w:val="8EB2C1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F501085"/>
    <w:multiLevelType w:val="hybridMultilevel"/>
    <w:tmpl w:val="76C29512"/>
    <w:lvl w:ilvl="0" w:tplc="F0D24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16976"/>
    <w:multiLevelType w:val="hybridMultilevel"/>
    <w:tmpl w:val="76C29512"/>
    <w:lvl w:ilvl="0" w:tplc="F0D24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1DC3"/>
    <w:multiLevelType w:val="hybridMultilevel"/>
    <w:tmpl w:val="05447CE6"/>
    <w:lvl w:ilvl="0" w:tplc="2F86793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F02C1"/>
    <w:multiLevelType w:val="hybridMultilevel"/>
    <w:tmpl w:val="073E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58B9"/>
    <w:multiLevelType w:val="hybridMultilevel"/>
    <w:tmpl w:val="DC9CF420"/>
    <w:lvl w:ilvl="0" w:tplc="95C643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44A0"/>
    <w:multiLevelType w:val="hybridMultilevel"/>
    <w:tmpl w:val="F5BE2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17B4E"/>
    <w:multiLevelType w:val="hybridMultilevel"/>
    <w:tmpl w:val="76C29512"/>
    <w:lvl w:ilvl="0" w:tplc="F0D24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F7DA7"/>
    <w:multiLevelType w:val="hybridMultilevel"/>
    <w:tmpl w:val="D28CC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214B3"/>
    <w:multiLevelType w:val="hybridMultilevel"/>
    <w:tmpl w:val="9F5E6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2B32"/>
    <w:multiLevelType w:val="hybridMultilevel"/>
    <w:tmpl w:val="9D822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729AA"/>
    <w:multiLevelType w:val="hybridMultilevel"/>
    <w:tmpl w:val="0FFE0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209B7"/>
    <w:multiLevelType w:val="hybridMultilevel"/>
    <w:tmpl w:val="910E4974"/>
    <w:lvl w:ilvl="0" w:tplc="062637C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567B9"/>
    <w:multiLevelType w:val="hybridMultilevel"/>
    <w:tmpl w:val="D6E0FA68"/>
    <w:lvl w:ilvl="0" w:tplc="034CFC48"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81F70"/>
    <w:multiLevelType w:val="hybridMultilevel"/>
    <w:tmpl w:val="82CC5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2E2E"/>
    <w:multiLevelType w:val="hybridMultilevel"/>
    <w:tmpl w:val="8BC0EA9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DC70FFD"/>
    <w:multiLevelType w:val="hybridMultilevel"/>
    <w:tmpl w:val="16482D36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8"/>
  </w:num>
  <w:num w:numId="5">
    <w:abstractNumId w:val="20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5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"/>
  </w:num>
  <w:num w:numId="18">
    <w:abstractNumId w:val="19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67"/>
    <w:rsid w:val="00005684"/>
    <w:rsid w:val="00007494"/>
    <w:rsid w:val="00011F3C"/>
    <w:rsid w:val="00012BBE"/>
    <w:rsid w:val="00017A01"/>
    <w:rsid w:val="0002352A"/>
    <w:rsid w:val="00032881"/>
    <w:rsid w:val="00042B2C"/>
    <w:rsid w:val="00046C74"/>
    <w:rsid w:val="0005199C"/>
    <w:rsid w:val="000604A7"/>
    <w:rsid w:val="00065F8D"/>
    <w:rsid w:val="0007210D"/>
    <w:rsid w:val="00072FC2"/>
    <w:rsid w:val="000816AD"/>
    <w:rsid w:val="00086760"/>
    <w:rsid w:val="00091BD8"/>
    <w:rsid w:val="00093241"/>
    <w:rsid w:val="000A0F11"/>
    <w:rsid w:val="000A3935"/>
    <w:rsid w:val="000A6A54"/>
    <w:rsid w:val="000A7471"/>
    <w:rsid w:val="000B3BBE"/>
    <w:rsid w:val="000B73FA"/>
    <w:rsid w:val="000C10BC"/>
    <w:rsid w:val="000C3EC8"/>
    <w:rsid w:val="000C446B"/>
    <w:rsid w:val="000C5924"/>
    <w:rsid w:val="000D0809"/>
    <w:rsid w:val="000E1A12"/>
    <w:rsid w:val="000E385E"/>
    <w:rsid w:val="000F4BB2"/>
    <w:rsid w:val="0010225D"/>
    <w:rsid w:val="00106568"/>
    <w:rsid w:val="00111CC9"/>
    <w:rsid w:val="001138E3"/>
    <w:rsid w:val="001201E0"/>
    <w:rsid w:val="00120F7F"/>
    <w:rsid w:val="001232D6"/>
    <w:rsid w:val="0013754C"/>
    <w:rsid w:val="00153266"/>
    <w:rsid w:val="001558F3"/>
    <w:rsid w:val="00163DD1"/>
    <w:rsid w:val="0016463A"/>
    <w:rsid w:val="00165B59"/>
    <w:rsid w:val="00166D81"/>
    <w:rsid w:val="00166EF7"/>
    <w:rsid w:val="001705F6"/>
    <w:rsid w:val="00174046"/>
    <w:rsid w:val="001777ED"/>
    <w:rsid w:val="0018524B"/>
    <w:rsid w:val="00190C98"/>
    <w:rsid w:val="0019790A"/>
    <w:rsid w:val="001A6E86"/>
    <w:rsid w:val="001B0F01"/>
    <w:rsid w:val="001C3F74"/>
    <w:rsid w:val="001C692C"/>
    <w:rsid w:val="001C75DF"/>
    <w:rsid w:val="001D0256"/>
    <w:rsid w:val="001D3CD9"/>
    <w:rsid w:val="001E30E6"/>
    <w:rsid w:val="001E4DEC"/>
    <w:rsid w:val="001F02FF"/>
    <w:rsid w:val="001F0A2C"/>
    <w:rsid w:val="001F1816"/>
    <w:rsid w:val="001F70B5"/>
    <w:rsid w:val="001F7479"/>
    <w:rsid w:val="00202327"/>
    <w:rsid w:val="00204BF9"/>
    <w:rsid w:val="00212C49"/>
    <w:rsid w:val="00213C2E"/>
    <w:rsid w:val="00214C8C"/>
    <w:rsid w:val="00215C38"/>
    <w:rsid w:val="00217A72"/>
    <w:rsid w:val="00224BAC"/>
    <w:rsid w:val="00230E61"/>
    <w:rsid w:val="0023161C"/>
    <w:rsid w:val="00232631"/>
    <w:rsid w:val="00232B6C"/>
    <w:rsid w:val="002439CB"/>
    <w:rsid w:val="0024552C"/>
    <w:rsid w:val="00247704"/>
    <w:rsid w:val="0025038D"/>
    <w:rsid w:val="0025229D"/>
    <w:rsid w:val="00270F93"/>
    <w:rsid w:val="00275A1F"/>
    <w:rsid w:val="00282546"/>
    <w:rsid w:val="00283391"/>
    <w:rsid w:val="002902EE"/>
    <w:rsid w:val="00291F0D"/>
    <w:rsid w:val="00293015"/>
    <w:rsid w:val="00293ECE"/>
    <w:rsid w:val="002A3C29"/>
    <w:rsid w:val="002A47EE"/>
    <w:rsid w:val="002B3C43"/>
    <w:rsid w:val="002C2930"/>
    <w:rsid w:val="002D3678"/>
    <w:rsid w:val="002E2BD1"/>
    <w:rsid w:val="002E3AC8"/>
    <w:rsid w:val="002E3C77"/>
    <w:rsid w:val="002F0278"/>
    <w:rsid w:val="002F08ED"/>
    <w:rsid w:val="002F0B3B"/>
    <w:rsid w:val="002F39F9"/>
    <w:rsid w:val="0030167A"/>
    <w:rsid w:val="00302B05"/>
    <w:rsid w:val="00303106"/>
    <w:rsid w:val="0031294A"/>
    <w:rsid w:val="00316610"/>
    <w:rsid w:val="003205FF"/>
    <w:rsid w:val="003248F1"/>
    <w:rsid w:val="00325ABD"/>
    <w:rsid w:val="003504C6"/>
    <w:rsid w:val="00355CD5"/>
    <w:rsid w:val="003607A4"/>
    <w:rsid w:val="00362642"/>
    <w:rsid w:val="00375721"/>
    <w:rsid w:val="00384821"/>
    <w:rsid w:val="00387A9A"/>
    <w:rsid w:val="003937AD"/>
    <w:rsid w:val="003A2C5A"/>
    <w:rsid w:val="003A2D4E"/>
    <w:rsid w:val="003A30A9"/>
    <w:rsid w:val="003A335F"/>
    <w:rsid w:val="003A3B1D"/>
    <w:rsid w:val="003A4E30"/>
    <w:rsid w:val="003A575D"/>
    <w:rsid w:val="003B05B3"/>
    <w:rsid w:val="003B32A1"/>
    <w:rsid w:val="003B564B"/>
    <w:rsid w:val="003B7922"/>
    <w:rsid w:val="003B7F9F"/>
    <w:rsid w:val="003C52B3"/>
    <w:rsid w:val="003E38D5"/>
    <w:rsid w:val="003E46FD"/>
    <w:rsid w:val="003E6873"/>
    <w:rsid w:val="003F1ACD"/>
    <w:rsid w:val="003F4822"/>
    <w:rsid w:val="00405657"/>
    <w:rsid w:val="00411657"/>
    <w:rsid w:val="00415C6A"/>
    <w:rsid w:val="00416442"/>
    <w:rsid w:val="00416A75"/>
    <w:rsid w:val="00423D60"/>
    <w:rsid w:val="00426095"/>
    <w:rsid w:val="00427DFE"/>
    <w:rsid w:val="004315D0"/>
    <w:rsid w:val="00446E6D"/>
    <w:rsid w:val="00446FAC"/>
    <w:rsid w:val="004523A2"/>
    <w:rsid w:val="0045381C"/>
    <w:rsid w:val="00466757"/>
    <w:rsid w:val="0047565F"/>
    <w:rsid w:val="00476747"/>
    <w:rsid w:val="00481A65"/>
    <w:rsid w:val="004874BA"/>
    <w:rsid w:val="0049062D"/>
    <w:rsid w:val="00494569"/>
    <w:rsid w:val="004A7E69"/>
    <w:rsid w:val="004B1D01"/>
    <w:rsid w:val="004C0807"/>
    <w:rsid w:val="004D66D8"/>
    <w:rsid w:val="004E0E99"/>
    <w:rsid w:val="004E3182"/>
    <w:rsid w:val="004E70E6"/>
    <w:rsid w:val="004F5006"/>
    <w:rsid w:val="004F59D2"/>
    <w:rsid w:val="00506011"/>
    <w:rsid w:val="00516277"/>
    <w:rsid w:val="00520D7F"/>
    <w:rsid w:val="0052360A"/>
    <w:rsid w:val="00523F12"/>
    <w:rsid w:val="00523FC8"/>
    <w:rsid w:val="00524CB4"/>
    <w:rsid w:val="005325DA"/>
    <w:rsid w:val="00533CFC"/>
    <w:rsid w:val="00535A92"/>
    <w:rsid w:val="00535CA7"/>
    <w:rsid w:val="0054259E"/>
    <w:rsid w:val="005458AC"/>
    <w:rsid w:val="00545C42"/>
    <w:rsid w:val="0054650A"/>
    <w:rsid w:val="00550811"/>
    <w:rsid w:val="00552CCA"/>
    <w:rsid w:val="00560EB5"/>
    <w:rsid w:val="00561AD4"/>
    <w:rsid w:val="00566341"/>
    <w:rsid w:val="005701E8"/>
    <w:rsid w:val="00570966"/>
    <w:rsid w:val="00572314"/>
    <w:rsid w:val="00572E56"/>
    <w:rsid w:val="00577011"/>
    <w:rsid w:val="005806A6"/>
    <w:rsid w:val="00581F82"/>
    <w:rsid w:val="005824C7"/>
    <w:rsid w:val="0058570F"/>
    <w:rsid w:val="00586DB7"/>
    <w:rsid w:val="005A0E43"/>
    <w:rsid w:val="005A1C41"/>
    <w:rsid w:val="005A624B"/>
    <w:rsid w:val="005B2218"/>
    <w:rsid w:val="005B4B64"/>
    <w:rsid w:val="005B4E1D"/>
    <w:rsid w:val="005C0DB0"/>
    <w:rsid w:val="005C2424"/>
    <w:rsid w:val="005C36E5"/>
    <w:rsid w:val="005C468A"/>
    <w:rsid w:val="005D27DD"/>
    <w:rsid w:val="005E0AF8"/>
    <w:rsid w:val="005E35AE"/>
    <w:rsid w:val="005E57C1"/>
    <w:rsid w:val="005E7135"/>
    <w:rsid w:val="005F50DE"/>
    <w:rsid w:val="00605FAA"/>
    <w:rsid w:val="00606887"/>
    <w:rsid w:val="0060703C"/>
    <w:rsid w:val="00615D2C"/>
    <w:rsid w:val="006236CE"/>
    <w:rsid w:val="00623CDA"/>
    <w:rsid w:val="00626899"/>
    <w:rsid w:val="00626B85"/>
    <w:rsid w:val="00626C15"/>
    <w:rsid w:val="00626D01"/>
    <w:rsid w:val="006319F9"/>
    <w:rsid w:val="0063586D"/>
    <w:rsid w:val="006417FE"/>
    <w:rsid w:val="00642ED0"/>
    <w:rsid w:val="00643F32"/>
    <w:rsid w:val="00646EC9"/>
    <w:rsid w:val="0065558F"/>
    <w:rsid w:val="006611FC"/>
    <w:rsid w:val="006619F5"/>
    <w:rsid w:val="00665DAC"/>
    <w:rsid w:val="00672F49"/>
    <w:rsid w:val="0068103D"/>
    <w:rsid w:val="00683E2D"/>
    <w:rsid w:val="00685A77"/>
    <w:rsid w:val="006862BA"/>
    <w:rsid w:val="00691CA2"/>
    <w:rsid w:val="00692CED"/>
    <w:rsid w:val="006A1FFA"/>
    <w:rsid w:val="006A2739"/>
    <w:rsid w:val="006A7592"/>
    <w:rsid w:val="006B50FE"/>
    <w:rsid w:val="006B6FB1"/>
    <w:rsid w:val="006C18CE"/>
    <w:rsid w:val="006C3FB3"/>
    <w:rsid w:val="006D230F"/>
    <w:rsid w:val="006D2D64"/>
    <w:rsid w:val="006D3B4E"/>
    <w:rsid w:val="006E5CC3"/>
    <w:rsid w:val="006E6831"/>
    <w:rsid w:val="006F4A5F"/>
    <w:rsid w:val="006F714C"/>
    <w:rsid w:val="00700FA9"/>
    <w:rsid w:val="00703F88"/>
    <w:rsid w:val="00705707"/>
    <w:rsid w:val="00706A6D"/>
    <w:rsid w:val="007107CC"/>
    <w:rsid w:val="00710EC9"/>
    <w:rsid w:val="00716ABF"/>
    <w:rsid w:val="00717C99"/>
    <w:rsid w:val="00721654"/>
    <w:rsid w:val="00721CB6"/>
    <w:rsid w:val="007233DE"/>
    <w:rsid w:val="00730E71"/>
    <w:rsid w:val="00733C6F"/>
    <w:rsid w:val="0073757D"/>
    <w:rsid w:val="00747F69"/>
    <w:rsid w:val="00754FD4"/>
    <w:rsid w:val="00755FA8"/>
    <w:rsid w:val="007650FE"/>
    <w:rsid w:val="00771411"/>
    <w:rsid w:val="00787CBA"/>
    <w:rsid w:val="007966E2"/>
    <w:rsid w:val="007976A0"/>
    <w:rsid w:val="007A646A"/>
    <w:rsid w:val="007B27A4"/>
    <w:rsid w:val="007B35E2"/>
    <w:rsid w:val="007B3870"/>
    <w:rsid w:val="007B5AC7"/>
    <w:rsid w:val="007B6CA0"/>
    <w:rsid w:val="007B6E14"/>
    <w:rsid w:val="007C4B63"/>
    <w:rsid w:val="007D0B76"/>
    <w:rsid w:val="007D3164"/>
    <w:rsid w:val="007D3462"/>
    <w:rsid w:val="007D3690"/>
    <w:rsid w:val="007E0C00"/>
    <w:rsid w:val="007E1DBF"/>
    <w:rsid w:val="007E6CB1"/>
    <w:rsid w:val="007F19C8"/>
    <w:rsid w:val="007F370B"/>
    <w:rsid w:val="00801306"/>
    <w:rsid w:val="00802461"/>
    <w:rsid w:val="008066D6"/>
    <w:rsid w:val="00807408"/>
    <w:rsid w:val="00810380"/>
    <w:rsid w:val="008228DF"/>
    <w:rsid w:val="00823BA1"/>
    <w:rsid w:val="00825803"/>
    <w:rsid w:val="008333A4"/>
    <w:rsid w:val="00833718"/>
    <w:rsid w:val="00833DD0"/>
    <w:rsid w:val="008356F7"/>
    <w:rsid w:val="00844D76"/>
    <w:rsid w:val="00847878"/>
    <w:rsid w:val="00853595"/>
    <w:rsid w:val="00853911"/>
    <w:rsid w:val="00861626"/>
    <w:rsid w:val="00870E17"/>
    <w:rsid w:val="00871ACC"/>
    <w:rsid w:val="00873BB3"/>
    <w:rsid w:val="00885563"/>
    <w:rsid w:val="00891258"/>
    <w:rsid w:val="00896A89"/>
    <w:rsid w:val="00896D9B"/>
    <w:rsid w:val="00897432"/>
    <w:rsid w:val="008A5A3F"/>
    <w:rsid w:val="008B2632"/>
    <w:rsid w:val="008B40E7"/>
    <w:rsid w:val="008C1622"/>
    <w:rsid w:val="008C18C0"/>
    <w:rsid w:val="008C1E18"/>
    <w:rsid w:val="008C479D"/>
    <w:rsid w:val="008C4AE2"/>
    <w:rsid w:val="008D23BD"/>
    <w:rsid w:val="008D363E"/>
    <w:rsid w:val="008E15E4"/>
    <w:rsid w:val="008E2C31"/>
    <w:rsid w:val="008E4C38"/>
    <w:rsid w:val="008E4EE6"/>
    <w:rsid w:val="008E5395"/>
    <w:rsid w:val="008E5AD3"/>
    <w:rsid w:val="008E6BB9"/>
    <w:rsid w:val="008F38E1"/>
    <w:rsid w:val="008F3F26"/>
    <w:rsid w:val="008F6858"/>
    <w:rsid w:val="00900BCA"/>
    <w:rsid w:val="00906CF1"/>
    <w:rsid w:val="00907C51"/>
    <w:rsid w:val="009129DD"/>
    <w:rsid w:val="00914210"/>
    <w:rsid w:val="0091674F"/>
    <w:rsid w:val="0092095A"/>
    <w:rsid w:val="009443D2"/>
    <w:rsid w:val="00945810"/>
    <w:rsid w:val="00947309"/>
    <w:rsid w:val="00947D84"/>
    <w:rsid w:val="00950AE0"/>
    <w:rsid w:val="009538C0"/>
    <w:rsid w:val="00957F59"/>
    <w:rsid w:val="0096354B"/>
    <w:rsid w:val="00965590"/>
    <w:rsid w:val="0097252D"/>
    <w:rsid w:val="00973AAD"/>
    <w:rsid w:val="00982868"/>
    <w:rsid w:val="00991E81"/>
    <w:rsid w:val="0099315B"/>
    <w:rsid w:val="0099376D"/>
    <w:rsid w:val="009943F5"/>
    <w:rsid w:val="00996C50"/>
    <w:rsid w:val="0099706E"/>
    <w:rsid w:val="009B10E1"/>
    <w:rsid w:val="009B1820"/>
    <w:rsid w:val="009C47A9"/>
    <w:rsid w:val="009D06A2"/>
    <w:rsid w:val="009D597C"/>
    <w:rsid w:val="009D6684"/>
    <w:rsid w:val="009E2A66"/>
    <w:rsid w:val="009F6255"/>
    <w:rsid w:val="009F7095"/>
    <w:rsid w:val="00A14F4C"/>
    <w:rsid w:val="00A2265E"/>
    <w:rsid w:val="00A23582"/>
    <w:rsid w:val="00A27BEB"/>
    <w:rsid w:val="00A37C9E"/>
    <w:rsid w:val="00A4084B"/>
    <w:rsid w:val="00A40F80"/>
    <w:rsid w:val="00A44996"/>
    <w:rsid w:val="00A44A5D"/>
    <w:rsid w:val="00A4633C"/>
    <w:rsid w:val="00A556F8"/>
    <w:rsid w:val="00A607BB"/>
    <w:rsid w:val="00A61F84"/>
    <w:rsid w:val="00A66C68"/>
    <w:rsid w:val="00A730D4"/>
    <w:rsid w:val="00A7348D"/>
    <w:rsid w:val="00A73DDD"/>
    <w:rsid w:val="00A73EA2"/>
    <w:rsid w:val="00A76A26"/>
    <w:rsid w:val="00A77F2A"/>
    <w:rsid w:val="00A82A52"/>
    <w:rsid w:val="00A82DBD"/>
    <w:rsid w:val="00A9032E"/>
    <w:rsid w:val="00A93596"/>
    <w:rsid w:val="00A97ACC"/>
    <w:rsid w:val="00AA1F7C"/>
    <w:rsid w:val="00AA48FE"/>
    <w:rsid w:val="00AA6CC8"/>
    <w:rsid w:val="00AB647E"/>
    <w:rsid w:val="00AC11EC"/>
    <w:rsid w:val="00AC474E"/>
    <w:rsid w:val="00AC58A9"/>
    <w:rsid w:val="00AC5C5A"/>
    <w:rsid w:val="00AD069A"/>
    <w:rsid w:val="00AD0F3C"/>
    <w:rsid w:val="00AD2933"/>
    <w:rsid w:val="00AD4EAB"/>
    <w:rsid w:val="00AD676E"/>
    <w:rsid w:val="00AE26DD"/>
    <w:rsid w:val="00AE2D17"/>
    <w:rsid w:val="00AF07C6"/>
    <w:rsid w:val="00AF2145"/>
    <w:rsid w:val="00AF3329"/>
    <w:rsid w:val="00AF5592"/>
    <w:rsid w:val="00AF5A67"/>
    <w:rsid w:val="00B03885"/>
    <w:rsid w:val="00B063F7"/>
    <w:rsid w:val="00B065C3"/>
    <w:rsid w:val="00B26A33"/>
    <w:rsid w:val="00B328DB"/>
    <w:rsid w:val="00B34F69"/>
    <w:rsid w:val="00B42E9E"/>
    <w:rsid w:val="00B4396C"/>
    <w:rsid w:val="00B43C88"/>
    <w:rsid w:val="00B45BC4"/>
    <w:rsid w:val="00B5134E"/>
    <w:rsid w:val="00B56633"/>
    <w:rsid w:val="00B615FB"/>
    <w:rsid w:val="00B6589C"/>
    <w:rsid w:val="00B678F8"/>
    <w:rsid w:val="00B67DC3"/>
    <w:rsid w:val="00B721FA"/>
    <w:rsid w:val="00B76481"/>
    <w:rsid w:val="00B770BB"/>
    <w:rsid w:val="00B81251"/>
    <w:rsid w:val="00B8148C"/>
    <w:rsid w:val="00B8403B"/>
    <w:rsid w:val="00B84AED"/>
    <w:rsid w:val="00B86050"/>
    <w:rsid w:val="00B92EC4"/>
    <w:rsid w:val="00BA02D3"/>
    <w:rsid w:val="00BA25AD"/>
    <w:rsid w:val="00BB4210"/>
    <w:rsid w:val="00BC34F2"/>
    <w:rsid w:val="00BC368A"/>
    <w:rsid w:val="00BD292E"/>
    <w:rsid w:val="00BD2DF7"/>
    <w:rsid w:val="00BD4071"/>
    <w:rsid w:val="00BD5FD1"/>
    <w:rsid w:val="00BD6B6B"/>
    <w:rsid w:val="00BE4B2F"/>
    <w:rsid w:val="00BF1E45"/>
    <w:rsid w:val="00C002CF"/>
    <w:rsid w:val="00C01621"/>
    <w:rsid w:val="00C120AF"/>
    <w:rsid w:val="00C1663F"/>
    <w:rsid w:val="00C20419"/>
    <w:rsid w:val="00C21E76"/>
    <w:rsid w:val="00C24217"/>
    <w:rsid w:val="00C2632E"/>
    <w:rsid w:val="00C348D2"/>
    <w:rsid w:val="00C35DB7"/>
    <w:rsid w:val="00C35F43"/>
    <w:rsid w:val="00C365DD"/>
    <w:rsid w:val="00C471C9"/>
    <w:rsid w:val="00C5202E"/>
    <w:rsid w:val="00C54A94"/>
    <w:rsid w:val="00C6131B"/>
    <w:rsid w:val="00C635F4"/>
    <w:rsid w:val="00C66E2C"/>
    <w:rsid w:val="00C67403"/>
    <w:rsid w:val="00C73D21"/>
    <w:rsid w:val="00C77E71"/>
    <w:rsid w:val="00C81321"/>
    <w:rsid w:val="00C84402"/>
    <w:rsid w:val="00C858C9"/>
    <w:rsid w:val="00C92F0B"/>
    <w:rsid w:val="00CA4F7E"/>
    <w:rsid w:val="00CA54DD"/>
    <w:rsid w:val="00CA7B18"/>
    <w:rsid w:val="00CB079D"/>
    <w:rsid w:val="00CB0B40"/>
    <w:rsid w:val="00CB2D08"/>
    <w:rsid w:val="00CB4A6F"/>
    <w:rsid w:val="00CB52FC"/>
    <w:rsid w:val="00CC63D0"/>
    <w:rsid w:val="00CD2EBF"/>
    <w:rsid w:val="00CD32E8"/>
    <w:rsid w:val="00CE04DF"/>
    <w:rsid w:val="00CE1515"/>
    <w:rsid w:val="00D00392"/>
    <w:rsid w:val="00D06259"/>
    <w:rsid w:val="00D35249"/>
    <w:rsid w:val="00D4553C"/>
    <w:rsid w:val="00D5157E"/>
    <w:rsid w:val="00D53177"/>
    <w:rsid w:val="00D60047"/>
    <w:rsid w:val="00D62912"/>
    <w:rsid w:val="00D62F72"/>
    <w:rsid w:val="00D757A4"/>
    <w:rsid w:val="00D810E7"/>
    <w:rsid w:val="00D811E7"/>
    <w:rsid w:val="00D867E9"/>
    <w:rsid w:val="00D90117"/>
    <w:rsid w:val="00D90987"/>
    <w:rsid w:val="00D94D96"/>
    <w:rsid w:val="00D9593C"/>
    <w:rsid w:val="00DA0B29"/>
    <w:rsid w:val="00DA1A33"/>
    <w:rsid w:val="00DA4F1B"/>
    <w:rsid w:val="00DB3D83"/>
    <w:rsid w:val="00DB5D14"/>
    <w:rsid w:val="00DB628E"/>
    <w:rsid w:val="00DC0300"/>
    <w:rsid w:val="00DC0328"/>
    <w:rsid w:val="00DC317A"/>
    <w:rsid w:val="00DD5F60"/>
    <w:rsid w:val="00DE0010"/>
    <w:rsid w:val="00DE1CF6"/>
    <w:rsid w:val="00DE38BE"/>
    <w:rsid w:val="00DE6006"/>
    <w:rsid w:val="00DE61F9"/>
    <w:rsid w:val="00DF5C12"/>
    <w:rsid w:val="00DF70D6"/>
    <w:rsid w:val="00DF7370"/>
    <w:rsid w:val="00DF7A60"/>
    <w:rsid w:val="00E03B32"/>
    <w:rsid w:val="00E050FB"/>
    <w:rsid w:val="00E104B7"/>
    <w:rsid w:val="00E1106F"/>
    <w:rsid w:val="00E12B01"/>
    <w:rsid w:val="00E1478F"/>
    <w:rsid w:val="00E14DE0"/>
    <w:rsid w:val="00E16342"/>
    <w:rsid w:val="00E21948"/>
    <w:rsid w:val="00E23F61"/>
    <w:rsid w:val="00E26CC7"/>
    <w:rsid w:val="00E30413"/>
    <w:rsid w:val="00E31A1D"/>
    <w:rsid w:val="00E33BFE"/>
    <w:rsid w:val="00E444A5"/>
    <w:rsid w:val="00E45B64"/>
    <w:rsid w:val="00E517A2"/>
    <w:rsid w:val="00E52C5C"/>
    <w:rsid w:val="00E55871"/>
    <w:rsid w:val="00E55997"/>
    <w:rsid w:val="00E5675F"/>
    <w:rsid w:val="00E62EEE"/>
    <w:rsid w:val="00E635BC"/>
    <w:rsid w:val="00E635E3"/>
    <w:rsid w:val="00E67726"/>
    <w:rsid w:val="00E73221"/>
    <w:rsid w:val="00E849FA"/>
    <w:rsid w:val="00E84B17"/>
    <w:rsid w:val="00E859CB"/>
    <w:rsid w:val="00E85E10"/>
    <w:rsid w:val="00E87A98"/>
    <w:rsid w:val="00E90851"/>
    <w:rsid w:val="00E97925"/>
    <w:rsid w:val="00EA3347"/>
    <w:rsid w:val="00EB0988"/>
    <w:rsid w:val="00EB6605"/>
    <w:rsid w:val="00EC118B"/>
    <w:rsid w:val="00EC2BE2"/>
    <w:rsid w:val="00EC6E8E"/>
    <w:rsid w:val="00ED347F"/>
    <w:rsid w:val="00ED569D"/>
    <w:rsid w:val="00ED7E75"/>
    <w:rsid w:val="00EE3667"/>
    <w:rsid w:val="00EE7E55"/>
    <w:rsid w:val="00EF5AC1"/>
    <w:rsid w:val="00EF6D98"/>
    <w:rsid w:val="00EF6DD2"/>
    <w:rsid w:val="00F0069D"/>
    <w:rsid w:val="00F1226F"/>
    <w:rsid w:val="00F15487"/>
    <w:rsid w:val="00F15A00"/>
    <w:rsid w:val="00F25FFE"/>
    <w:rsid w:val="00F266F6"/>
    <w:rsid w:val="00F2750B"/>
    <w:rsid w:val="00F31822"/>
    <w:rsid w:val="00F31839"/>
    <w:rsid w:val="00F4268E"/>
    <w:rsid w:val="00F53648"/>
    <w:rsid w:val="00F54802"/>
    <w:rsid w:val="00F568C5"/>
    <w:rsid w:val="00F62D70"/>
    <w:rsid w:val="00F66B81"/>
    <w:rsid w:val="00F743DE"/>
    <w:rsid w:val="00F75957"/>
    <w:rsid w:val="00F76420"/>
    <w:rsid w:val="00F76A64"/>
    <w:rsid w:val="00F7783B"/>
    <w:rsid w:val="00F803CD"/>
    <w:rsid w:val="00F9533C"/>
    <w:rsid w:val="00FA4BFF"/>
    <w:rsid w:val="00FB0833"/>
    <w:rsid w:val="00FB0D6B"/>
    <w:rsid w:val="00FD3236"/>
    <w:rsid w:val="00FD3A44"/>
    <w:rsid w:val="00FD4538"/>
    <w:rsid w:val="00FE5E3F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53E5D"/>
  <w15:docId w15:val="{8645FFED-3482-4E06-996A-334F186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Drazenko"/>
    <w:qFormat/>
    <w:rsid w:val="00AF5A67"/>
    <w:pPr>
      <w:spacing w:line="360" w:lineRule="auto"/>
    </w:pPr>
    <w:rPr>
      <w:rFonts w:ascii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B64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5E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E635E3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AB647E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customStyle="1" w:styleId="Default">
    <w:name w:val="Default"/>
    <w:rsid w:val="00AB64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T">
    <w:name w:val="BT"/>
    <w:basedOn w:val="Normal"/>
    <w:uiPriority w:val="99"/>
    <w:rsid w:val="00AB647E"/>
    <w:pPr>
      <w:widowControl w:val="0"/>
      <w:autoSpaceDE w:val="0"/>
      <w:autoSpaceDN w:val="0"/>
      <w:adjustRightInd w:val="0"/>
      <w:spacing w:line="244" w:lineRule="atLeast"/>
      <w:ind w:firstLine="283"/>
      <w:jc w:val="both"/>
      <w:textAlignment w:val="center"/>
    </w:pPr>
    <w:rPr>
      <w:rFonts w:ascii="Gara IT C 437 LT Regular" w:eastAsia="Times New Roman" w:hAnsi="Gara IT C 437 LT Regular" w:cs="Gara IT C 437 LT Regular"/>
      <w:color w:val="000000"/>
      <w:sz w:val="21"/>
      <w:szCs w:val="21"/>
      <w:lang w:val="en-GB" w:eastAsia="hr-HR"/>
    </w:rPr>
  </w:style>
  <w:style w:type="character" w:customStyle="1" w:styleId="TXTBOJA">
    <w:name w:val="TXT BOJA"/>
    <w:uiPriority w:val="99"/>
    <w:rsid w:val="00AB647E"/>
    <w:rPr>
      <w:rFonts w:ascii="GaramondITC437" w:hAnsi="GaramondITC437"/>
      <w:color w:val="FF00FF"/>
    </w:rPr>
  </w:style>
  <w:style w:type="paragraph" w:customStyle="1" w:styleId="NASLOVPOJMOVI">
    <w:name w:val="NASLOV POJMOVI"/>
    <w:basedOn w:val="Normal"/>
    <w:uiPriority w:val="99"/>
    <w:rsid w:val="00AB647E"/>
    <w:pPr>
      <w:widowControl w:val="0"/>
      <w:suppressAutoHyphens/>
      <w:autoSpaceDE w:val="0"/>
      <w:autoSpaceDN w:val="0"/>
      <w:adjustRightInd w:val="0"/>
      <w:spacing w:before="527" w:after="255" w:line="254" w:lineRule="atLeast"/>
      <w:textAlignment w:val="baseline"/>
    </w:pPr>
    <w:rPr>
      <w:rFonts w:ascii="Helvetica Neue437 BL" w:eastAsia="Times New Roman" w:hAnsi="Helvetica Neue437 BL" w:cs="Helvetica Neue437 BL"/>
      <w:color w:val="000000"/>
      <w:sz w:val="21"/>
      <w:szCs w:val="21"/>
      <w:lang w:val="en-GB" w:eastAsia="hr-HR"/>
    </w:rPr>
  </w:style>
  <w:style w:type="paragraph" w:customStyle="1" w:styleId="POJMOVI">
    <w:name w:val="POJMOVI"/>
    <w:basedOn w:val="Normal"/>
    <w:uiPriority w:val="99"/>
    <w:rsid w:val="00AB647E"/>
    <w:pPr>
      <w:widowControl w:val="0"/>
      <w:autoSpaceDE w:val="0"/>
      <w:autoSpaceDN w:val="0"/>
      <w:adjustRightInd w:val="0"/>
      <w:spacing w:line="204" w:lineRule="atLeast"/>
      <w:jc w:val="both"/>
      <w:textAlignment w:val="center"/>
    </w:pPr>
    <w:rPr>
      <w:rFonts w:ascii="Helvetica Neue437" w:eastAsia="Times New Roman" w:hAnsi="Helvetica Neue437" w:cs="Helvetica Neue437"/>
      <w:color w:val="FF00FF"/>
      <w:sz w:val="18"/>
      <w:szCs w:val="18"/>
      <w:lang w:val="en-GB" w:eastAsia="hr-HR"/>
    </w:rPr>
  </w:style>
  <w:style w:type="paragraph" w:customStyle="1" w:styleId="PITANJA2">
    <w:name w:val="PITANJA2"/>
    <w:basedOn w:val="Normal"/>
    <w:uiPriority w:val="99"/>
    <w:rsid w:val="00AB647E"/>
    <w:pPr>
      <w:widowControl w:val="0"/>
      <w:tabs>
        <w:tab w:val="left" w:pos="397"/>
      </w:tabs>
      <w:autoSpaceDE w:val="0"/>
      <w:autoSpaceDN w:val="0"/>
      <w:adjustRightInd w:val="0"/>
      <w:spacing w:before="28" w:line="204" w:lineRule="atLeast"/>
      <w:ind w:left="397" w:hanging="397"/>
      <w:jc w:val="both"/>
      <w:textAlignment w:val="center"/>
    </w:pPr>
    <w:rPr>
      <w:rFonts w:ascii="Helvetica Neue437" w:eastAsia="Times New Roman" w:hAnsi="Helvetica Neue437" w:cs="Helvetica Neue437"/>
      <w:color w:val="000000"/>
      <w:sz w:val="18"/>
      <w:szCs w:val="18"/>
      <w:lang w:val="en-GB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B647E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uiPriority w:val="99"/>
    <w:semiHidden/>
    <w:rsid w:val="00AB647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AB647E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AD67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676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AD676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67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D676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730E71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730E71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30E71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semiHidden/>
    <w:rsid w:val="00730E71"/>
    <w:rPr>
      <w:rFonts w:ascii="Times New Roman" w:eastAsia="Calibri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1232D6"/>
    <w:rPr>
      <w:rFonts w:ascii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C2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03106"/>
    <w:rPr>
      <w:rFonts w:ascii="Times New Roman" w:hAnsi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A1C41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7589-57DE-4477-BCFE-26B644C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3040</Words>
  <Characters>17332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eM</cp:lastModifiedBy>
  <cp:revision>54</cp:revision>
  <cp:lastPrinted>2016-02-06T20:01:00Z</cp:lastPrinted>
  <dcterms:created xsi:type="dcterms:W3CDTF">2016-02-04T08:09:00Z</dcterms:created>
  <dcterms:modified xsi:type="dcterms:W3CDTF">2016-02-08T19:48:00Z</dcterms:modified>
</cp:coreProperties>
</file>